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6A3863" w14:textId="545C0C5A" w:rsidR="00DF256F" w:rsidRDefault="00BF2DA4" w:rsidP="007B7656">
      <w:pPr>
        <w:jc w:val="center"/>
        <w:rPr>
          <w:rFonts w:ascii="Avenir-Heavy" w:eastAsia="Avenir-Heavy" w:hAnsi="Avenir-Heavy" w:cs="Avenir-Heavy"/>
          <w:b/>
          <w:bCs/>
          <w:sz w:val="24"/>
          <w:szCs w:val="24"/>
        </w:rPr>
      </w:pPr>
      <w:r>
        <w:rPr>
          <w:rFonts w:ascii="Avenir-Heavy"/>
          <w:b/>
          <w:noProof/>
          <w:sz w:val="38"/>
          <w:lang w:val="de-DE"/>
        </w:rPr>
        <w:drawing>
          <wp:inline distT="0" distB="0" distL="0" distR="0" wp14:anchorId="5BB57119" wp14:editId="1F8659DE">
            <wp:extent cx="6105525" cy="8629650"/>
            <wp:effectExtent l="0" t="0" r="9525" b="0"/>
            <wp:docPr id="4312645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105525" cy="8629650"/>
                    </a:xfrm>
                    <a:prstGeom prst="rect">
                      <a:avLst/>
                    </a:prstGeom>
                    <a:noFill/>
                    <a:ln>
                      <a:noFill/>
                    </a:ln>
                  </pic:spPr>
                </pic:pic>
              </a:graphicData>
            </a:graphic>
          </wp:inline>
        </w:drawing>
      </w:r>
    </w:p>
    <w:p w14:paraId="523144C2" w14:textId="77777777" w:rsidR="007B7656" w:rsidRDefault="007B7656">
      <w:pPr>
        <w:pStyle w:val="berschrift2"/>
        <w:spacing w:before="72"/>
        <w:ind w:right="2458"/>
      </w:pPr>
    </w:p>
    <w:p w14:paraId="40432BF6" w14:textId="77777777" w:rsidR="006D6F6F" w:rsidRPr="006D6F6F" w:rsidRDefault="006D6F6F" w:rsidP="006D6F6F">
      <w:pPr>
        <w:pStyle w:val="Textkrper"/>
        <w:spacing w:before="50"/>
        <w:ind w:left="2549" w:right="2529"/>
        <w:jc w:val="center"/>
        <w:rPr>
          <w:rFonts w:ascii="Avenir-Heavy" w:eastAsia="Avenir-Heavy" w:hAnsi="Avenir-Heavy" w:cs="Avenir-Heavy"/>
          <w:b/>
          <w:bCs/>
        </w:rPr>
      </w:pPr>
    </w:p>
    <w:p w14:paraId="362C41F4" w14:textId="77777777" w:rsidR="005D1EC5" w:rsidRPr="00886E4E" w:rsidRDefault="005D1EC5">
      <w:pPr>
        <w:pStyle w:val="Textkrper"/>
        <w:rPr>
          <w:sz w:val="32"/>
          <w:lang w:val="de-DE"/>
        </w:rPr>
      </w:pPr>
    </w:p>
    <w:p w14:paraId="7504E900" w14:textId="3E79EFB1" w:rsidR="005D1EC5" w:rsidRPr="00886E4E" w:rsidRDefault="005D1EC5">
      <w:pPr>
        <w:pStyle w:val="Textkrper"/>
        <w:rPr>
          <w:sz w:val="32"/>
          <w:lang w:val="de-DE"/>
        </w:rPr>
      </w:pPr>
    </w:p>
    <w:p w14:paraId="6E8788AA" w14:textId="77777777" w:rsidR="007B7656" w:rsidRPr="00886E4E" w:rsidRDefault="007B7656">
      <w:pPr>
        <w:pStyle w:val="Textkrper"/>
        <w:rPr>
          <w:sz w:val="32"/>
          <w:lang w:val="de-DE"/>
        </w:rPr>
      </w:pPr>
    </w:p>
    <w:p w14:paraId="586B8A01" w14:textId="77777777" w:rsidR="005D1EC5" w:rsidRPr="00886E4E" w:rsidRDefault="005D1EC5">
      <w:pPr>
        <w:pStyle w:val="Textkrper"/>
        <w:spacing w:before="11"/>
        <w:rPr>
          <w:sz w:val="25"/>
          <w:lang w:val="de-DE"/>
        </w:rPr>
      </w:pPr>
    </w:p>
    <w:p w14:paraId="23448065" w14:textId="5C696057" w:rsidR="005D1EC5" w:rsidRPr="005A4F79" w:rsidRDefault="00BF2DA4" w:rsidP="006D6F6F">
      <w:pPr>
        <w:pStyle w:val="berschrift1"/>
        <w:spacing w:before="376"/>
        <w:ind w:left="0" w:right="-19"/>
        <w:rPr>
          <w:lang w:val="de-DE"/>
        </w:rPr>
      </w:pPr>
      <w:r w:rsidRPr="00BF2DA4">
        <w:rPr>
          <w:rFonts w:ascii="AcuminProCond-Bold" w:eastAsiaTheme="minorHAnsi" w:hAnsi="AcuminProCond-Bold" w:cs="AcuminProCond-Bold"/>
          <w:color w:val="020203"/>
          <w:sz w:val="96"/>
          <w:szCs w:val="96"/>
          <w:lang w:val="de-DE"/>
        </w:rPr>
        <w:t>BERLIN BYTCH LOVE</w:t>
      </w:r>
      <w:r>
        <w:rPr>
          <w:rFonts w:ascii="AcuminProCond-Bold" w:eastAsiaTheme="minorHAnsi" w:hAnsi="AcuminProCond-Bold" w:cs="AcuminProCond-Bold"/>
          <w:b w:val="0"/>
          <w:bCs w:val="0"/>
          <w:color w:val="020203"/>
          <w:sz w:val="60"/>
          <w:szCs w:val="60"/>
          <w:lang w:val="de-DE"/>
        </w:rPr>
        <w:br/>
      </w:r>
      <w:r w:rsidR="005A4F79" w:rsidRPr="005A4F79">
        <w:rPr>
          <w:lang w:val="de-DE"/>
        </w:rPr>
        <w:t xml:space="preserve">Ein </w:t>
      </w:r>
      <w:r w:rsidR="00886E4E">
        <w:rPr>
          <w:lang w:val="de-DE"/>
        </w:rPr>
        <w:t xml:space="preserve">Dokumentarfilm </w:t>
      </w:r>
      <w:r w:rsidR="005A4F79" w:rsidRPr="005A4F79">
        <w:rPr>
          <w:lang w:val="de-DE"/>
        </w:rPr>
        <w:t>von</w:t>
      </w:r>
      <w:r w:rsidR="005A4F79" w:rsidRPr="005A4F79">
        <w:rPr>
          <w:spacing w:val="-9"/>
          <w:lang w:val="de-DE"/>
        </w:rPr>
        <w:t xml:space="preserve"> </w:t>
      </w:r>
      <w:r>
        <w:rPr>
          <w:lang w:val="de-DE"/>
        </w:rPr>
        <w:t xml:space="preserve">Heiko Aufdermauer und Johannes Gierke </w:t>
      </w:r>
    </w:p>
    <w:p w14:paraId="15FE5C04" w14:textId="5DF869E1" w:rsidR="005D1EC5" w:rsidRPr="005A4F79" w:rsidRDefault="005D1EC5">
      <w:pPr>
        <w:pStyle w:val="Textkrper"/>
        <w:rPr>
          <w:rFonts w:ascii="Avenir-Heavy"/>
          <w:b/>
          <w:sz w:val="38"/>
          <w:lang w:val="de-DE"/>
        </w:rPr>
      </w:pPr>
    </w:p>
    <w:p w14:paraId="5A1CB734" w14:textId="77777777" w:rsidR="005D1EC5" w:rsidRPr="005A4F79" w:rsidRDefault="005D1EC5">
      <w:pPr>
        <w:pStyle w:val="Textkrper"/>
        <w:rPr>
          <w:rFonts w:ascii="Avenir-Heavy"/>
          <w:b/>
          <w:sz w:val="49"/>
          <w:lang w:val="de-DE"/>
        </w:rPr>
      </w:pPr>
    </w:p>
    <w:p w14:paraId="1AAD371C" w14:textId="4872E04C" w:rsidR="005D1EC5" w:rsidRDefault="004936F3">
      <w:pPr>
        <w:pStyle w:val="Textkrper"/>
        <w:ind w:left="2548" w:right="2529"/>
        <w:jc w:val="center"/>
        <w:rPr>
          <w:spacing w:val="-4"/>
          <w:lang w:val="de-DE"/>
        </w:rPr>
      </w:pPr>
      <w:r>
        <w:rPr>
          <w:lang w:val="de-DE"/>
        </w:rPr>
        <w:t>8</w:t>
      </w:r>
      <w:r w:rsidR="00BF2DA4">
        <w:rPr>
          <w:lang w:val="de-DE"/>
        </w:rPr>
        <w:t>6</w:t>
      </w:r>
      <w:r w:rsidRPr="005A4F79">
        <w:rPr>
          <w:lang w:val="de-DE"/>
        </w:rPr>
        <w:t xml:space="preserve"> min. | </w:t>
      </w:r>
      <w:r w:rsidR="005A4F79">
        <w:rPr>
          <w:lang w:val="de-DE"/>
        </w:rPr>
        <w:t>Deutschland</w:t>
      </w:r>
      <w:r w:rsidRPr="005A4F79">
        <w:rPr>
          <w:lang w:val="de-DE"/>
        </w:rPr>
        <w:t xml:space="preserve"> | </w:t>
      </w:r>
      <w:r w:rsidRPr="005A4F79">
        <w:rPr>
          <w:spacing w:val="-4"/>
          <w:lang w:val="de-DE"/>
        </w:rPr>
        <w:t>2022</w:t>
      </w:r>
    </w:p>
    <w:p w14:paraId="4875C104" w14:textId="77777777" w:rsidR="00BF2DA4" w:rsidRDefault="00BF2DA4">
      <w:pPr>
        <w:pStyle w:val="Textkrper"/>
        <w:ind w:left="2548" w:right="2529"/>
        <w:jc w:val="center"/>
        <w:rPr>
          <w:spacing w:val="-4"/>
          <w:lang w:val="de-DE"/>
        </w:rPr>
      </w:pPr>
    </w:p>
    <w:p w14:paraId="4193D831" w14:textId="1A6D0532" w:rsidR="00BF2DA4" w:rsidRPr="005A4F79" w:rsidRDefault="00BF2DA4">
      <w:pPr>
        <w:pStyle w:val="Textkrper"/>
        <w:ind w:left="2548" w:right="2529"/>
        <w:jc w:val="center"/>
        <w:rPr>
          <w:lang w:val="de-DE"/>
        </w:rPr>
      </w:pPr>
      <w:r>
        <w:rPr>
          <w:spacing w:val="-4"/>
          <w:lang w:val="de-DE"/>
        </w:rPr>
        <w:t>Kinostart (DE): 29.02.2024</w:t>
      </w:r>
    </w:p>
    <w:p w14:paraId="0C7BB185" w14:textId="77777777" w:rsidR="005D1EC5" w:rsidRPr="005A4F79" w:rsidRDefault="005D1EC5">
      <w:pPr>
        <w:pStyle w:val="Textkrper"/>
        <w:rPr>
          <w:sz w:val="32"/>
          <w:lang w:val="de-DE"/>
        </w:rPr>
      </w:pPr>
    </w:p>
    <w:p w14:paraId="0719B69A" w14:textId="77777777" w:rsidR="005D1EC5" w:rsidRDefault="005D1EC5">
      <w:pPr>
        <w:pStyle w:val="Textkrper"/>
        <w:rPr>
          <w:sz w:val="22"/>
        </w:rPr>
      </w:pPr>
    </w:p>
    <w:p w14:paraId="5E7D8B96" w14:textId="77777777" w:rsidR="00BF2DA4" w:rsidRDefault="00BF2DA4">
      <w:pPr>
        <w:pStyle w:val="Textkrper"/>
        <w:rPr>
          <w:sz w:val="22"/>
        </w:rPr>
      </w:pPr>
    </w:p>
    <w:p w14:paraId="4A6A379F" w14:textId="7064F65D" w:rsidR="00BF2DA4" w:rsidRDefault="00BF2DA4">
      <w:pPr>
        <w:pStyle w:val="Textkrper"/>
        <w:rPr>
          <w:sz w:val="22"/>
        </w:rPr>
      </w:pPr>
    </w:p>
    <w:p w14:paraId="5DA9A6D9" w14:textId="59945937" w:rsidR="009A0303" w:rsidRDefault="009A0303" w:rsidP="007B7656">
      <w:pPr>
        <w:pStyle w:val="berschrift2"/>
        <w:tabs>
          <w:tab w:val="left" w:pos="5899"/>
        </w:tabs>
        <w:ind w:left="140"/>
      </w:pPr>
    </w:p>
    <w:p w14:paraId="15C1D890" w14:textId="7534CA7B" w:rsidR="00886E4E" w:rsidRDefault="005A4F79" w:rsidP="00886E4E">
      <w:pPr>
        <w:pStyle w:val="berschrift2"/>
        <w:tabs>
          <w:tab w:val="left" w:pos="5899"/>
        </w:tabs>
        <w:ind w:left="140"/>
        <w:rPr>
          <w:lang w:val="de-DE"/>
        </w:rPr>
      </w:pPr>
      <w:r w:rsidRPr="005A4F79">
        <w:rPr>
          <w:lang w:val="de-DE"/>
        </w:rPr>
        <w:t>Kontakt</w:t>
      </w:r>
      <w:r w:rsidR="009A0303" w:rsidRPr="005A4F79">
        <w:rPr>
          <w:lang w:val="de-DE"/>
        </w:rPr>
        <w:t>:</w:t>
      </w:r>
    </w:p>
    <w:p w14:paraId="007EDFCE" w14:textId="73BF7948" w:rsidR="005D1EC5" w:rsidRDefault="00AE012F" w:rsidP="00886E4E">
      <w:pPr>
        <w:pStyle w:val="berschrift2"/>
        <w:tabs>
          <w:tab w:val="left" w:pos="5899"/>
        </w:tabs>
        <w:ind w:left="140"/>
        <w:rPr>
          <w:lang w:val="de-DE"/>
        </w:rPr>
      </w:pPr>
      <w:r>
        <w:rPr>
          <w:lang w:val="de-DE"/>
        </w:rPr>
        <w:t>Kinov</w:t>
      </w:r>
      <w:r w:rsidR="005A4F79" w:rsidRPr="005A4F79">
        <w:rPr>
          <w:lang w:val="de-DE"/>
        </w:rPr>
        <w:t>erleih und Vertrieb</w:t>
      </w:r>
    </w:p>
    <w:p w14:paraId="0872A3A4" w14:textId="139CB6BF" w:rsidR="00E57D6C" w:rsidRPr="005A4F79" w:rsidRDefault="00E57D6C" w:rsidP="00886E4E">
      <w:pPr>
        <w:pStyle w:val="berschrift2"/>
        <w:tabs>
          <w:tab w:val="left" w:pos="5899"/>
        </w:tabs>
        <w:ind w:left="140"/>
        <w:rPr>
          <w:lang w:val="de-DE"/>
        </w:rPr>
      </w:pPr>
      <w:r>
        <w:rPr>
          <w:noProof/>
          <w:sz w:val="21"/>
          <w:szCs w:val="21"/>
        </w:rPr>
        <w:drawing>
          <wp:anchor distT="0" distB="0" distL="114300" distR="114300" simplePos="0" relativeHeight="251661312" behindDoc="0" locked="0" layoutInCell="1" allowOverlap="1" wp14:anchorId="2472BCCA" wp14:editId="326A7306">
            <wp:simplePos x="0" y="0"/>
            <wp:positionH relativeFrom="column">
              <wp:posOffset>3311481</wp:posOffset>
            </wp:positionH>
            <wp:positionV relativeFrom="paragraph">
              <wp:posOffset>109867</wp:posOffset>
            </wp:positionV>
            <wp:extent cx="754570" cy="533439"/>
            <wp:effectExtent l="0" t="0" r="0" b="0"/>
            <wp:wrapNone/>
            <wp:docPr id="178390675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54570" cy="53343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26D881" w14:textId="628C762A" w:rsidR="007B7656" w:rsidRPr="005A4F79" w:rsidRDefault="007B7656" w:rsidP="009A0303">
      <w:pPr>
        <w:pStyle w:val="berschrift2"/>
        <w:tabs>
          <w:tab w:val="left" w:pos="5899"/>
        </w:tabs>
        <w:ind w:left="0"/>
        <w:jc w:val="left"/>
        <w:rPr>
          <w:lang w:val="de-DE"/>
        </w:rPr>
      </w:pPr>
      <w:r>
        <w:rPr>
          <w:noProof/>
          <w:sz w:val="21"/>
          <w:szCs w:val="21"/>
        </w:rPr>
        <w:drawing>
          <wp:anchor distT="0" distB="0" distL="114300" distR="114300" simplePos="0" relativeHeight="251660288" behindDoc="1" locked="0" layoutInCell="1" allowOverlap="1" wp14:anchorId="7EDF7F0B" wp14:editId="20723F16">
            <wp:simplePos x="0" y="0"/>
            <wp:positionH relativeFrom="column">
              <wp:posOffset>1894205</wp:posOffset>
            </wp:positionH>
            <wp:positionV relativeFrom="paragraph">
              <wp:posOffset>111809</wp:posOffset>
            </wp:positionV>
            <wp:extent cx="1511935" cy="48196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11935" cy="481965"/>
                    </a:xfrm>
                    <a:prstGeom prst="rect">
                      <a:avLst/>
                    </a:prstGeom>
                  </pic:spPr>
                </pic:pic>
              </a:graphicData>
            </a:graphic>
            <wp14:sizeRelH relativeFrom="margin">
              <wp14:pctWidth>0</wp14:pctWidth>
            </wp14:sizeRelH>
            <wp14:sizeRelV relativeFrom="margin">
              <wp14:pctHeight>0</wp14:pctHeight>
            </wp14:sizeRelV>
          </wp:anchor>
        </w:drawing>
      </w:r>
    </w:p>
    <w:p w14:paraId="15F3E767" w14:textId="185B08CC" w:rsidR="007B7656" w:rsidRPr="005A4F79" w:rsidRDefault="007B7656" w:rsidP="00DF256F">
      <w:pPr>
        <w:pStyle w:val="berschrift2"/>
        <w:tabs>
          <w:tab w:val="left" w:pos="5899"/>
        </w:tabs>
        <w:ind w:left="140"/>
        <w:rPr>
          <w:lang w:val="de-DE"/>
        </w:rPr>
      </w:pPr>
    </w:p>
    <w:p w14:paraId="247AD5B8" w14:textId="77777777" w:rsidR="007B7656" w:rsidRPr="00886E4E" w:rsidRDefault="007B7656" w:rsidP="009A0303">
      <w:pPr>
        <w:pStyle w:val="berschrift2"/>
        <w:tabs>
          <w:tab w:val="left" w:pos="5899"/>
        </w:tabs>
        <w:ind w:left="0"/>
        <w:jc w:val="left"/>
        <w:rPr>
          <w:lang w:val="de-DE"/>
        </w:rPr>
      </w:pPr>
    </w:p>
    <w:p w14:paraId="1E5C9B9C" w14:textId="68A091FA" w:rsidR="005D1EC5" w:rsidRPr="00886E4E" w:rsidRDefault="00DF256F" w:rsidP="00DF256F">
      <w:pPr>
        <w:pStyle w:val="Textkrper"/>
        <w:tabs>
          <w:tab w:val="left" w:pos="5899"/>
        </w:tabs>
        <w:spacing w:before="2"/>
        <w:ind w:left="140"/>
        <w:jc w:val="center"/>
        <w:rPr>
          <w:lang w:val="de-DE"/>
        </w:rPr>
      </w:pPr>
      <w:r w:rsidRPr="00886E4E">
        <w:rPr>
          <w:rFonts w:ascii="Helvetica Black" w:hAnsi="Helvetica Black"/>
          <w:b/>
          <w:bCs/>
          <w:lang w:val="de-DE"/>
        </w:rPr>
        <w:t>UCM.ONE</w:t>
      </w:r>
      <w:r w:rsidRPr="00886E4E">
        <w:rPr>
          <w:lang w:val="de-DE"/>
        </w:rPr>
        <w:t xml:space="preserve"> GmbH</w:t>
      </w:r>
    </w:p>
    <w:p w14:paraId="61CA64DF" w14:textId="0EF44B49" w:rsidR="005D1EC5" w:rsidRPr="00886E4E" w:rsidRDefault="00DF256F" w:rsidP="00DF256F">
      <w:pPr>
        <w:pStyle w:val="Textkrper"/>
        <w:tabs>
          <w:tab w:val="left" w:pos="5899"/>
        </w:tabs>
        <w:spacing w:before="2"/>
        <w:ind w:left="140"/>
        <w:jc w:val="center"/>
        <w:rPr>
          <w:lang w:val="de-DE"/>
        </w:rPr>
      </w:pPr>
      <w:r w:rsidRPr="00886E4E">
        <w:rPr>
          <w:lang w:val="de-DE"/>
        </w:rPr>
        <w:t>(</w:t>
      </w:r>
      <w:r w:rsidR="00BF2DA4">
        <w:rPr>
          <w:lang w:val="de-DE"/>
        </w:rPr>
        <w:t>DARLING BERLIN</w:t>
      </w:r>
      <w:r w:rsidRPr="00886E4E">
        <w:rPr>
          <w:lang w:val="de-DE"/>
        </w:rPr>
        <w:t>)</w:t>
      </w:r>
    </w:p>
    <w:p w14:paraId="281E4AA1" w14:textId="77CC0CF7" w:rsidR="007B7656" w:rsidRPr="007B7656" w:rsidRDefault="007B7656" w:rsidP="00DF256F">
      <w:pPr>
        <w:pStyle w:val="Textkrper"/>
        <w:tabs>
          <w:tab w:val="left" w:pos="5899"/>
        </w:tabs>
        <w:spacing w:before="2"/>
        <w:ind w:left="140"/>
        <w:jc w:val="center"/>
        <w:rPr>
          <w:lang w:val="de-DE"/>
        </w:rPr>
      </w:pPr>
      <w:proofErr w:type="spellStart"/>
      <w:r w:rsidRPr="007B7656">
        <w:rPr>
          <w:lang w:val="de-DE"/>
        </w:rPr>
        <w:t>Wrangelstraße</w:t>
      </w:r>
      <w:proofErr w:type="spellEnd"/>
      <w:r w:rsidRPr="007B7656">
        <w:rPr>
          <w:lang w:val="de-DE"/>
        </w:rPr>
        <w:t xml:space="preserve"> 79, 10997 Berlin</w:t>
      </w:r>
    </w:p>
    <w:p w14:paraId="2C8CA301" w14:textId="203FE84A" w:rsidR="005D1EC5" w:rsidRPr="007B7656" w:rsidRDefault="00000000" w:rsidP="00DF256F">
      <w:pPr>
        <w:pStyle w:val="Textkrper"/>
        <w:tabs>
          <w:tab w:val="left" w:pos="5899"/>
        </w:tabs>
        <w:spacing w:before="2"/>
        <w:ind w:left="140"/>
        <w:jc w:val="center"/>
        <w:rPr>
          <w:lang w:val="de-DE"/>
        </w:rPr>
      </w:pPr>
      <w:hyperlink r:id="rId9" w:history="1">
        <w:r w:rsidR="00DF256F" w:rsidRPr="009A0303">
          <w:rPr>
            <w:rStyle w:val="Hyperlink"/>
            <w:lang w:val="de-DE"/>
          </w:rPr>
          <w:t>dispo@ucm.one</w:t>
        </w:r>
      </w:hyperlink>
    </w:p>
    <w:p w14:paraId="2A563362" w14:textId="2A7E3A8B" w:rsidR="005D1EC5" w:rsidRPr="007B7656" w:rsidRDefault="00000000" w:rsidP="00DF256F">
      <w:pPr>
        <w:pStyle w:val="Textkrper"/>
        <w:tabs>
          <w:tab w:val="left" w:pos="5899"/>
        </w:tabs>
        <w:spacing w:before="2"/>
        <w:ind w:left="140"/>
        <w:jc w:val="center"/>
        <w:rPr>
          <w:lang w:val="de-DE"/>
        </w:rPr>
      </w:pPr>
      <w:r w:rsidRPr="007B7656">
        <w:rPr>
          <w:lang w:val="de-DE"/>
        </w:rPr>
        <w:t>+4</w:t>
      </w:r>
      <w:r w:rsidR="00DF256F" w:rsidRPr="007B7656">
        <w:rPr>
          <w:lang w:val="de-DE"/>
        </w:rPr>
        <w:t>9</w:t>
      </w:r>
      <w:r w:rsidRPr="007B7656">
        <w:rPr>
          <w:lang w:val="de-DE"/>
        </w:rPr>
        <w:t xml:space="preserve"> </w:t>
      </w:r>
      <w:r w:rsidR="00DF256F" w:rsidRPr="007B7656">
        <w:rPr>
          <w:lang w:val="de-DE"/>
        </w:rPr>
        <w:t>221 20 472 145</w:t>
      </w:r>
    </w:p>
    <w:p w14:paraId="47FDFE28" w14:textId="77777777" w:rsidR="005D1EC5" w:rsidRPr="007B7656" w:rsidRDefault="005D1EC5">
      <w:pPr>
        <w:rPr>
          <w:lang w:val="de-DE"/>
        </w:rPr>
        <w:sectPr w:rsidR="005D1EC5" w:rsidRPr="007B7656" w:rsidSect="007A093A">
          <w:type w:val="continuous"/>
          <w:pgSz w:w="12240" w:h="15840"/>
          <w:pgMar w:top="1360" w:right="1320" w:bottom="280" w:left="1300" w:header="720" w:footer="720" w:gutter="0"/>
          <w:cols w:space="720"/>
        </w:sectPr>
      </w:pPr>
    </w:p>
    <w:p w14:paraId="60CCF356" w14:textId="77777777" w:rsidR="005A4F79" w:rsidRPr="00886E4E" w:rsidRDefault="005A4F79" w:rsidP="005A4F79">
      <w:pPr>
        <w:pStyle w:val="berschrift1"/>
        <w:ind w:left="140" w:right="0"/>
        <w:jc w:val="left"/>
        <w:rPr>
          <w:lang w:val="de-DE"/>
        </w:rPr>
      </w:pPr>
      <w:r w:rsidRPr="00886E4E">
        <w:rPr>
          <w:spacing w:val="-2"/>
          <w:lang w:val="de-DE"/>
        </w:rPr>
        <w:lastRenderedPageBreak/>
        <w:t>LOGLINE</w:t>
      </w:r>
    </w:p>
    <w:p w14:paraId="40A5E69A" w14:textId="77777777" w:rsidR="005A4F79" w:rsidRDefault="005A4F79" w:rsidP="005A4F79">
      <w:pPr>
        <w:pBdr>
          <w:top w:val="nil"/>
          <w:left w:val="nil"/>
          <w:bottom w:val="nil"/>
          <w:right w:val="nil"/>
          <w:between w:val="nil"/>
        </w:pBdr>
        <w:jc w:val="both"/>
        <w:rPr>
          <w:rFonts w:ascii="Avenir" w:eastAsia="Avenir" w:hAnsi="Avenir" w:cs="Avenir"/>
          <w:b/>
          <w:color w:val="000000"/>
          <w:sz w:val="24"/>
          <w:szCs w:val="24"/>
          <w:lang w:val="de-DE"/>
        </w:rPr>
      </w:pPr>
    </w:p>
    <w:p w14:paraId="21115B3D" w14:textId="77777777" w:rsidR="005A4F79" w:rsidRDefault="005A4F79" w:rsidP="005A4F79">
      <w:pPr>
        <w:pBdr>
          <w:top w:val="nil"/>
          <w:left w:val="nil"/>
          <w:bottom w:val="nil"/>
          <w:right w:val="nil"/>
          <w:between w:val="nil"/>
        </w:pBdr>
        <w:ind w:left="140"/>
        <w:jc w:val="both"/>
        <w:rPr>
          <w:rFonts w:ascii="Avenir" w:eastAsia="Avenir" w:hAnsi="Avenir" w:cs="Avenir"/>
          <w:b/>
          <w:color w:val="000000"/>
          <w:sz w:val="24"/>
          <w:szCs w:val="24"/>
          <w:lang w:val="de-DE"/>
        </w:rPr>
      </w:pPr>
    </w:p>
    <w:p w14:paraId="0D13A2FE" w14:textId="77777777" w:rsidR="00E57D6C" w:rsidRPr="00E57D6C" w:rsidRDefault="00E57D6C" w:rsidP="00E57D6C">
      <w:pPr>
        <w:pBdr>
          <w:top w:val="nil"/>
          <w:left w:val="nil"/>
          <w:bottom w:val="nil"/>
          <w:right w:val="nil"/>
          <w:between w:val="nil"/>
        </w:pBdr>
        <w:ind w:left="142"/>
        <w:jc w:val="both"/>
        <w:rPr>
          <w:rFonts w:ascii="Avenir" w:eastAsia="Avenir" w:hAnsi="Avenir" w:cs="Avenir"/>
          <w:color w:val="000000"/>
          <w:sz w:val="24"/>
          <w:szCs w:val="24"/>
          <w:lang w:val="de-DE"/>
        </w:rPr>
      </w:pPr>
      <w:r w:rsidRPr="00E57D6C">
        <w:rPr>
          <w:rFonts w:ascii="Avenir" w:eastAsia="Avenir" w:hAnsi="Avenir" w:cs="Avenir"/>
          <w:color w:val="000000"/>
          <w:sz w:val="24"/>
          <w:szCs w:val="24"/>
          <w:lang w:val="de-DE"/>
        </w:rPr>
        <w:t xml:space="preserve">Sophie (15) und Dominik (17) leben seit einem halben Jahr auf den Straßen rund um den Görlitzer Park in Berlin. Sie schlafen in Hauseingängen, sammeln Flaschen und lieben sich – so bedingungslos und absolut, wie man es als Teenager tut. </w:t>
      </w:r>
    </w:p>
    <w:p w14:paraId="2FBF3219" w14:textId="4560B4C1" w:rsidR="005A4F79" w:rsidRPr="00B65D25" w:rsidRDefault="00E57D6C" w:rsidP="00E57D6C">
      <w:pPr>
        <w:pBdr>
          <w:top w:val="nil"/>
          <w:left w:val="nil"/>
          <w:bottom w:val="nil"/>
          <w:right w:val="nil"/>
          <w:between w:val="nil"/>
        </w:pBdr>
        <w:ind w:left="142"/>
        <w:jc w:val="both"/>
        <w:rPr>
          <w:rFonts w:ascii="Avenir" w:eastAsia="Avenir" w:hAnsi="Avenir" w:cs="Avenir"/>
          <w:color w:val="000000"/>
          <w:sz w:val="24"/>
          <w:szCs w:val="24"/>
          <w:lang w:val="de-DE"/>
        </w:rPr>
      </w:pPr>
      <w:r w:rsidRPr="00E57D6C">
        <w:rPr>
          <w:rFonts w:ascii="Avenir" w:eastAsia="Avenir" w:hAnsi="Avenir" w:cs="Avenir"/>
          <w:color w:val="000000"/>
          <w:sz w:val="24"/>
          <w:szCs w:val="24"/>
          <w:lang w:val="de-DE"/>
        </w:rPr>
        <w:t xml:space="preserve">Nun ist Sophie schwanger, der Winter kommt und Dominik muss sich für mehrere Straftaten der letzten Jahre verantworten. Doch die Gerichtsverhandlung entpuppt sich als Chance, einen Weg zurück in die Legalität zu finden.  </w:t>
      </w:r>
    </w:p>
    <w:p w14:paraId="54F1B595" w14:textId="77777777" w:rsidR="005A4F79" w:rsidRPr="00B65D25" w:rsidRDefault="005A4F79" w:rsidP="005A4F79">
      <w:pPr>
        <w:pBdr>
          <w:top w:val="nil"/>
          <w:left w:val="nil"/>
          <w:bottom w:val="nil"/>
          <w:right w:val="nil"/>
          <w:between w:val="nil"/>
        </w:pBdr>
        <w:spacing w:before="7"/>
        <w:rPr>
          <w:rFonts w:ascii="Avenir" w:eastAsia="Avenir" w:hAnsi="Avenir" w:cs="Avenir"/>
          <w:color w:val="000000"/>
          <w:sz w:val="23"/>
          <w:szCs w:val="23"/>
          <w:lang w:val="de-DE"/>
        </w:rPr>
      </w:pPr>
    </w:p>
    <w:p w14:paraId="57D0006D" w14:textId="77777777" w:rsidR="005A4F79" w:rsidRPr="00B65D25" w:rsidRDefault="005A4F79" w:rsidP="005A4F79">
      <w:pPr>
        <w:pStyle w:val="berschrift1"/>
        <w:spacing w:before="1"/>
        <w:ind w:left="140" w:right="0"/>
        <w:jc w:val="left"/>
        <w:rPr>
          <w:lang w:val="de-DE"/>
        </w:rPr>
      </w:pPr>
    </w:p>
    <w:p w14:paraId="61AD33A2" w14:textId="77777777" w:rsidR="005A4F79" w:rsidRPr="00B65D25" w:rsidRDefault="005A4F79" w:rsidP="005A4F79">
      <w:pPr>
        <w:pStyle w:val="berschrift1"/>
        <w:spacing w:before="1"/>
        <w:ind w:left="140" w:right="0"/>
        <w:jc w:val="left"/>
        <w:rPr>
          <w:lang w:val="de-DE"/>
        </w:rPr>
      </w:pPr>
      <w:r w:rsidRPr="00B65D25">
        <w:rPr>
          <w:lang w:val="de-DE"/>
        </w:rPr>
        <w:t>SYNOPSIS</w:t>
      </w:r>
    </w:p>
    <w:p w14:paraId="4CA2A61E" w14:textId="77777777" w:rsidR="005A4F79" w:rsidRPr="00B65D25" w:rsidRDefault="005A4F79" w:rsidP="005A4F79">
      <w:pPr>
        <w:pStyle w:val="berschrift1"/>
        <w:spacing w:before="1"/>
        <w:ind w:left="140" w:right="0"/>
        <w:jc w:val="left"/>
        <w:rPr>
          <w:lang w:val="de-DE"/>
        </w:rPr>
      </w:pPr>
    </w:p>
    <w:p w14:paraId="1A501E4A" w14:textId="77777777" w:rsidR="00E57D6C" w:rsidRPr="00E57D6C" w:rsidRDefault="00E57D6C"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E57D6C">
        <w:rPr>
          <w:rFonts w:ascii="Avenir" w:eastAsia="Avenir" w:hAnsi="Avenir" w:cs="Avenir"/>
          <w:color w:val="000000"/>
          <w:sz w:val="24"/>
          <w:szCs w:val="24"/>
          <w:lang w:val="de-DE"/>
        </w:rPr>
        <w:t>Sommer in Berlin. Sophie (15) und Dominik (17) leben seit einem halben Jahr auf den Straßen rund um den Görlitzer Park. Sie schlafen in Hauseingängen, sammeln Flaschen – und lieben sich, so bedingungslos und absolut, wie man es als Teenager tut. Sind sie auch nur für einen Moment getrennt, so geschieht ein Unglück.</w:t>
      </w:r>
    </w:p>
    <w:p w14:paraId="0EA6C830" w14:textId="77777777" w:rsidR="00E57D6C" w:rsidRPr="00E57D6C" w:rsidRDefault="00E57D6C"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E57D6C">
        <w:rPr>
          <w:rFonts w:ascii="Avenir" w:eastAsia="Avenir" w:hAnsi="Avenir" w:cs="Avenir"/>
          <w:color w:val="000000"/>
          <w:sz w:val="24"/>
          <w:szCs w:val="24"/>
          <w:lang w:val="de-DE"/>
        </w:rPr>
        <w:t>Sophie ist von ihrem Vater als „vermisst“ gemeldet worden - deswegen haben sie keine Chance, an staatliche Hilfe zu kommen. Sie verkaufen Postkarten, sammeln Flaschen und „schnorren“ ein paar Cent. Sie leben inmitten und doch jenseits der Gesellschaft ein unsicheres, gefährliches, aber freies Leben.</w:t>
      </w:r>
    </w:p>
    <w:p w14:paraId="2F5AA1F8" w14:textId="77777777" w:rsidR="00E57D6C" w:rsidRPr="00E57D6C" w:rsidRDefault="00E57D6C"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43047A57" w14:textId="77777777" w:rsidR="00E57D6C" w:rsidRPr="00E57D6C" w:rsidRDefault="00E57D6C"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E57D6C">
        <w:rPr>
          <w:rFonts w:ascii="Avenir" w:eastAsia="Avenir" w:hAnsi="Avenir" w:cs="Avenir"/>
          <w:color w:val="000000"/>
          <w:sz w:val="24"/>
          <w:szCs w:val="24"/>
          <w:lang w:val="de-DE"/>
        </w:rPr>
        <w:t xml:space="preserve">Im Oktober, Sophie ist im 4. Monat schwanger – kündigt sich der Winter an. Gleichzeitig droht ein Gerichtstermin: Dominik muss sich für mehrere Straftaten der letzten Jahre </w:t>
      </w:r>
      <w:proofErr w:type="spellStart"/>
      <w:r w:rsidRPr="00E57D6C">
        <w:rPr>
          <w:rFonts w:ascii="Avenir" w:eastAsia="Avenir" w:hAnsi="Avenir" w:cs="Avenir"/>
          <w:color w:val="000000"/>
          <w:sz w:val="24"/>
          <w:szCs w:val="24"/>
          <w:lang w:val="de-DE"/>
        </w:rPr>
        <w:t>verantwor</w:t>
      </w:r>
      <w:proofErr w:type="spellEnd"/>
      <w:r w:rsidRPr="00E57D6C">
        <w:rPr>
          <w:rFonts w:ascii="Avenir" w:eastAsia="Avenir" w:hAnsi="Avenir" w:cs="Avenir"/>
          <w:color w:val="000000"/>
          <w:sz w:val="24"/>
          <w:szCs w:val="24"/>
          <w:lang w:val="de-DE"/>
        </w:rPr>
        <w:t>-ten. Jahrelanger Knast droht.</w:t>
      </w:r>
    </w:p>
    <w:p w14:paraId="1DD62DE1" w14:textId="77777777" w:rsidR="00E57D6C" w:rsidRPr="00E57D6C" w:rsidRDefault="00E57D6C"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3CAAD526" w14:textId="77777777" w:rsidR="00E57D6C" w:rsidRPr="00E57D6C" w:rsidRDefault="00E57D6C"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E57D6C">
        <w:rPr>
          <w:rFonts w:ascii="Avenir" w:eastAsia="Avenir" w:hAnsi="Avenir" w:cs="Avenir"/>
          <w:color w:val="000000"/>
          <w:sz w:val="24"/>
          <w:szCs w:val="24"/>
          <w:lang w:val="de-DE"/>
        </w:rPr>
        <w:t>Ein ebenfalls obdachloser Freund schlägt vor, nach Frankreich zu fliehen. Vielleicht könnten sie dort ein neues Leben anfangen? Doch kann man weglaufen mit einem Kind im Bauch?</w:t>
      </w:r>
    </w:p>
    <w:p w14:paraId="00BFE66E" w14:textId="77777777" w:rsidR="00E57D6C" w:rsidRPr="00E57D6C" w:rsidRDefault="00E57D6C"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E57D6C">
        <w:rPr>
          <w:rFonts w:ascii="Avenir" w:eastAsia="Avenir" w:hAnsi="Avenir" w:cs="Avenir"/>
          <w:color w:val="000000"/>
          <w:sz w:val="24"/>
          <w:szCs w:val="24"/>
          <w:lang w:val="de-DE"/>
        </w:rPr>
        <w:t>Dominik entscheidet sich, Kontakt mit den Behörden aufzunehmen und sich seiner Vergangenheit zu stellen.</w:t>
      </w:r>
    </w:p>
    <w:p w14:paraId="5CF7B259" w14:textId="77777777" w:rsidR="00E57D6C" w:rsidRPr="00E57D6C" w:rsidRDefault="00E57D6C"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E57D6C">
        <w:rPr>
          <w:rFonts w:ascii="Avenir" w:eastAsia="Avenir" w:hAnsi="Avenir" w:cs="Avenir"/>
          <w:color w:val="000000"/>
          <w:sz w:val="24"/>
          <w:szCs w:val="24"/>
          <w:lang w:val="de-DE"/>
        </w:rPr>
        <w:t>Die Gerichtsverhandlung entpuppt sich als Chance, zurück in die Legalität zu gehen. Wenige Wochen später haben die beiden eine kleine Wohnung etwa 70 km von Berlin entfernt – mitten im Wald. Was lange das Ziel ihrer Sehnsucht war – entpuppt sich nun oft als Schrecken. Eine quälende Langeweile senkt sich auf die beiden. Ist dies der Preis, den man für ein einigermaßen sicheres Leben zahlen muss?</w:t>
      </w:r>
    </w:p>
    <w:p w14:paraId="25135624" w14:textId="77777777" w:rsidR="003A3FB2" w:rsidRDefault="00E57D6C"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E57D6C">
        <w:rPr>
          <w:rFonts w:ascii="Avenir" w:eastAsia="Avenir" w:hAnsi="Avenir" w:cs="Avenir"/>
          <w:color w:val="000000"/>
          <w:sz w:val="24"/>
          <w:szCs w:val="24"/>
          <w:lang w:val="de-DE"/>
        </w:rPr>
        <w:t xml:space="preserve">Im Mai wird ihr Sohn Luca geboren. Das Geld für die </w:t>
      </w:r>
      <w:proofErr w:type="spellStart"/>
      <w:r w:rsidRPr="00E57D6C">
        <w:rPr>
          <w:rFonts w:ascii="Avenir" w:eastAsia="Avenir" w:hAnsi="Avenir" w:cs="Avenir"/>
          <w:color w:val="000000"/>
          <w:sz w:val="24"/>
          <w:szCs w:val="24"/>
          <w:lang w:val="de-DE"/>
        </w:rPr>
        <w:t>Erstaustattung</w:t>
      </w:r>
      <w:proofErr w:type="spellEnd"/>
      <w:r w:rsidRPr="00E57D6C">
        <w:rPr>
          <w:rFonts w:ascii="Avenir" w:eastAsia="Avenir" w:hAnsi="Avenir" w:cs="Avenir"/>
          <w:color w:val="000000"/>
          <w:sz w:val="24"/>
          <w:szCs w:val="24"/>
          <w:lang w:val="de-DE"/>
        </w:rPr>
        <w:t xml:space="preserve"> ist von Dominik in harten Drogen angelegt worden – und so lässt der Zusammenbruch ihrer fragilen Ordnung nicht lange auf sich warten.</w:t>
      </w:r>
    </w:p>
    <w:p w14:paraId="322FBADD" w14:textId="77777777" w:rsidR="003A3FB2" w:rsidRDefault="003A3FB2"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5717C573" w14:textId="169C23D2" w:rsidR="003A3FB2" w:rsidRDefault="003A3FB2">
      <w:pPr>
        <w:rPr>
          <w:rFonts w:ascii="Avenir" w:eastAsia="Avenir" w:hAnsi="Avenir" w:cs="Avenir"/>
          <w:color w:val="000000"/>
          <w:sz w:val="24"/>
          <w:szCs w:val="24"/>
          <w:lang w:val="de-DE"/>
        </w:rPr>
      </w:pPr>
      <w:r>
        <w:rPr>
          <w:rFonts w:ascii="Avenir" w:eastAsia="Avenir" w:hAnsi="Avenir" w:cs="Avenir"/>
          <w:color w:val="000000"/>
          <w:sz w:val="24"/>
          <w:szCs w:val="24"/>
          <w:lang w:val="de-DE"/>
        </w:rPr>
        <w:br w:type="page"/>
      </w:r>
    </w:p>
    <w:p w14:paraId="7F16F558" w14:textId="77777777" w:rsidR="003A3FB2" w:rsidRDefault="003A3FB2" w:rsidP="00E57D6C">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599D7B47" w14:textId="3832F0BF" w:rsidR="003A3FB2" w:rsidRDefault="003A3FB2" w:rsidP="003A3FB2">
      <w:pPr>
        <w:pStyle w:val="berschrift1"/>
        <w:spacing w:before="1"/>
        <w:ind w:left="140" w:right="0"/>
        <w:jc w:val="left"/>
        <w:rPr>
          <w:lang w:val="de-DE"/>
        </w:rPr>
      </w:pPr>
      <w:r>
        <w:rPr>
          <w:lang w:val="de-DE"/>
        </w:rPr>
        <w:t>ÜBER: BERLIN BYCH LOVE</w:t>
      </w:r>
    </w:p>
    <w:p w14:paraId="5CA9E1CC" w14:textId="77777777" w:rsidR="003A3FB2" w:rsidRPr="003A3FB2" w:rsidRDefault="003A3FB2" w:rsidP="003A3FB2">
      <w:pPr>
        <w:pStyle w:val="berschrift1"/>
        <w:spacing w:before="1"/>
        <w:ind w:left="140" w:right="0"/>
        <w:jc w:val="left"/>
        <w:rPr>
          <w:lang w:val="de-DE"/>
        </w:rPr>
      </w:pPr>
    </w:p>
    <w:p w14:paraId="7E9E3345" w14:textId="77777777" w:rsidR="003A3FB2" w:rsidRPr="003A3FB2" w:rsidRDefault="003A3FB2" w:rsidP="003A3FB2">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3A3FB2">
        <w:rPr>
          <w:rFonts w:ascii="Avenir" w:eastAsia="Avenir" w:hAnsi="Avenir" w:cs="Avenir"/>
          <w:color w:val="000000"/>
          <w:sz w:val="24"/>
          <w:szCs w:val="24"/>
          <w:lang w:val="de-DE"/>
        </w:rPr>
        <w:t xml:space="preserve">Im Sommer 2018 entschlossen sich die beiden Filmemacher Heiko Aufdermauer (Absolvent Hochschule für Film und Fernsehen Konrad Wolf) und Johannes </w:t>
      </w:r>
      <w:proofErr w:type="spellStart"/>
      <w:r w:rsidRPr="003A3FB2">
        <w:rPr>
          <w:rFonts w:ascii="Avenir" w:eastAsia="Avenir" w:hAnsi="Avenir" w:cs="Avenir"/>
          <w:color w:val="000000"/>
          <w:sz w:val="24"/>
          <w:szCs w:val="24"/>
          <w:lang w:val="de-DE"/>
        </w:rPr>
        <w:t>Girke</w:t>
      </w:r>
      <w:proofErr w:type="spellEnd"/>
      <w:r w:rsidRPr="003A3FB2">
        <w:rPr>
          <w:rFonts w:ascii="Avenir" w:eastAsia="Avenir" w:hAnsi="Avenir" w:cs="Avenir"/>
          <w:color w:val="000000"/>
          <w:sz w:val="24"/>
          <w:szCs w:val="24"/>
          <w:lang w:val="de-DE"/>
        </w:rPr>
        <w:t xml:space="preserve"> (Absolvent Universität der Künste Berlin), ein junges Liebespaar (15 und 17 Jahre), das auf den </w:t>
      </w:r>
      <w:proofErr w:type="spellStart"/>
      <w:r w:rsidRPr="003A3FB2">
        <w:rPr>
          <w:rFonts w:ascii="Avenir" w:eastAsia="Avenir" w:hAnsi="Avenir" w:cs="Avenir"/>
          <w:color w:val="000000"/>
          <w:sz w:val="24"/>
          <w:szCs w:val="24"/>
          <w:lang w:val="de-DE"/>
        </w:rPr>
        <w:t>Strassen</w:t>
      </w:r>
      <w:proofErr w:type="spellEnd"/>
      <w:r w:rsidRPr="003A3FB2">
        <w:rPr>
          <w:rFonts w:ascii="Avenir" w:eastAsia="Avenir" w:hAnsi="Avenir" w:cs="Avenir"/>
          <w:color w:val="000000"/>
          <w:sz w:val="24"/>
          <w:szCs w:val="24"/>
          <w:lang w:val="de-DE"/>
        </w:rPr>
        <w:t xml:space="preserve"> um den Berliner Görlitzer Park herum lebt, über einen längeren Zeitraum dokumentarisch zu begleiten.</w:t>
      </w:r>
    </w:p>
    <w:p w14:paraId="1621E0F8" w14:textId="77777777" w:rsidR="003A3FB2" w:rsidRPr="003A3FB2" w:rsidRDefault="003A3FB2" w:rsidP="003A3FB2">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3A3FB2">
        <w:rPr>
          <w:rFonts w:ascii="Avenir" w:eastAsia="Avenir" w:hAnsi="Avenir" w:cs="Avenir"/>
          <w:color w:val="000000"/>
          <w:sz w:val="24"/>
          <w:szCs w:val="24"/>
          <w:lang w:val="de-DE"/>
        </w:rPr>
        <w:t xml:space="preserve">Das Ziel war es, einen intimen und </w:t>
      </w:r>
      <w:proofErr w:type="spellStart"/>
      <w:r w:rsidRPr="003A3FB2">
        <w:rPr>
          <w:rFonts w:ascii="Avenir" w:eastAsia="Avenir" w:hAnsi="Avenir" w:cs="Avenir"/>
          <w:color w:val="000000"/>
          <w:sz w:val="24"/>
          <w:szCs w:val="24"/>
          <w:lang w:val="de-DE"/>
        </w:rPr>
        <w:t>und</w:t>
      </w:r>
      <w:proofErr w:type="spellEnd"/>
      <w:r w:rsidRPr="003A3FB2">
        <w:rPr>
          <w:rFonts w:ascii="Avenir" w:eastAsia="Avenir" w:hAnsi="Avenir" w:cs="Avenir"/>
          <w:color w:val="000000"/>
          <w:sz w:val="24"/>
          <w:szCs w:val="24"/>
          <w:lang w:val="de-DE"/>
        </w:rPr>
        <w:t xml:space="preserve"> wertungsfreien filmischen Einblick in den Alltag von Jugendlichen zu schaffen, die fern von Sicherheit, Bildung und Geborgenheit mitten unter </w:t>
      </w:r>
      <w:proofErr w:type="spellStart"/>
      <w:r w:rsidRPr="003A3FB2">
        <w:rPr>
          <w:rFonts w:ascii="Avenir" w:eastAsia="Avenir" w:hAnsi="Avenir" w:cs="Avenir"/>
          <w:color w:val="000000"/>
          <w:sz w:val="24"/>
          <w:szCs w:val="24"/>
          <w:lang w:val="de-DE"/>
        </w:rPr>
        <w:t>unsleben</w:t>
      </w:r>
      <w:proofErr w:type="spellEnd"/>
      <w:r w:rsidRPr="003A3FB2">
        <w:rPr>
          <w:rFonts w:ascii="Avenir" w:eastAsia="Avenir" w:hAnsi="Avenir" w:cs="Avenir"/>
          <w:color w:val="000000"/>
          <w:sz w:val="24"/>
          <w:szCs w:val="24"/>
          <w:lang w:val="de-DE"/>
        </w:rPr>
        <w:t xml:space="preserve"> – und doch oft unsichtbar sind.</w:t>
      </w:r>
    </w:p>
    <w:p w14:paraId="2CC04A29" w14:textId="77777777" w:rsidR="003A3FB2" w:rsidRPr="003A3FB2" w:rsidRDefault="003A3FB2" w:rsidP="003A3FB2">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3A3FB2">
        <w:rPr>
          <w:rFonts w:ascii="Avenir" w:eastAsia="Avenir" w:hAnsi="Avenir" w:cs="Avenir"/>
          <w:color w:val="000000"/>
          <w:sz w:val="24"/>
          <w:szCs w:val="24"/>
          <w:lang w:val="de-DE"/>
        </w:rPr>
        <w:t xml:space="preserve">Sie begleiteten die beiden über einen Zeitraum von zwei Jahren auf ihrem Weg von der </w:t>
      </w:r>
      <w:proofErr w:type="spellStart"/>
      <w:r w:rsidRPr="003A3FB2">
        <w:rPr>
          <w:rFonts w:ascii="Avenir" w:eastAsia="Avenir" w:hAnsi="Avenir" w:cs="Avenir"/>
          <w:color w:val="000000"/>
          <w:sz w:val="24"/>
          <w:szCs w:val="24"/>
          <w:lang w:val="de-DE"/>
        </w:rPr>
        <w:t>Strasse</w:t>
      </w:r>
      <w:proofErr w:type="spellEnd"/>
      <w:r w:rsidRPr="003A3FB2">
        <w:rPr>
          <w:rFonts w:ascii="Avenir" w:eastAsia="Avenir" w:hAnsi="Avenir" w:cs="Avenir"/>
          <w:color w:val="000000"/>
          <w:sz w:val="24"/>
          <w:szCs w:val="24"/>
          <w:lang w:val="de-DE"/>
        </w:rPr>
        <w:t xml:space="preserve"> in eine eigene Wohnung in der Nähe von Eberswalde. Ein Jahr später wurde ihr Sohn Luca geboren.</w:t>
      </w:r>
    </w:p>
    <w:p w14:paraId="67E9C5FB" w14:textId="77777777" w:rsidR="003A3FB2" w:rsidRPr="003A3FB2" w:rsidRDefault="003A3FB2" w:rsidP="003A3FB2">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3A3FB2">
        <w:rPr>
          <w:rFonts w:ascii="Avenir" w:eastAsia="Avenir" w:hAnsi="Avenir" w:cs="Avenir"/>
          <w:color w:val="000000"/>
          <w:sz w:val="24"/>
          <w:szCs w:val="24"/>
          <w:lang w:val="de-DE"/>
        </w:rPr>
        <w:t>Insgesamt während rund 35 Drehtagen über 100 Stunden intensives Material entstanden – puristisch montiert wie ein Spielfilm</w:t>
      </w:r>
    </w:p>
    <w:p w14:paraId="0E5D2C24" w14:textId="77777777" w:rsidR="003A3FB2" w:rsidRPr="003A3FB2" w:rsidRDefault="003A3FB2" w:rsidP="003A3FB2">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29517920" w14:textId="531097FD" w:rsidR="005A4F79" w:rsidRDefault="003A3FB2" w:rsidP="003A3FB2">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3A3FB2">
        <w:rPr>
          <w:rFonts w:ascii="Avenir" w:eastAsia="Avenir" w:hAnsi="Avenir" w:cs="Avenir"/>
          <w:color w:val="000000"/>
          <w:sz w:val="24"/>
          <w:szCs w:val="24"/>
          <w:lang w:val="de-DE"/>
        </w:rPr>
        <w:t xml:space="preserve">Seine Festivalpremiere feierte der Film im Wettbewerb des </w:t>
      </w:r>
      <w:proofErr w:type="spellStart"/>
      <w:r w:rsidRPr="003A3FB2">
        <w:rPr>
          <w:rFonts w:ascii="Avenir" w:eastAsia="Avenir" w:hAnsi="Avenir" w:cs="Avenir"/>
          <w:color w:val="000000"/>
          <w:sz w:val="24"/>
          <w:szCs w:val="24"/>
          <w:lang w:val="de-DE"/>
        </w:rPr>
        <w:t>DOKFest</w:t>
      </w:r>
      <w:proofErr w:type="spellEnd"/>
      <w:r w:rsidRPr="003A3FB2">
        <w:rPr>
          <w:rFonts w:ascii="Avenir" w:eastAsia="Avenir" w:hAnsi="Avenir" w:cs="Avenir"/>
          <w:color w:val="000000"/>
          <w:sz w:val="24"/>
          <w:szCs w:val="24"/>
          <w:lang w:val="de-DE"/>
        </w:rPr>
        <w:t xml:space="preserve"> München 2021, wo er für mehrere Preise (Produzentenpreis, Preis des Goethe Instituts, Publikumspreis) nominiert </w:t>
      </w:r>
      <w:proofErr w:type="spellStart"/>
      <w:r w:rsidRPr="003A3FB2">
        <w:rPr>
          <w:rFonts w:ascii="Avenir" w:eastAsia="Avenir" w:hAnsi="Avenir" w:cs="Avenir"/>
          <w:color w:val="000000"/>
          <w:sz w:val="24"/>
          <w:szCs w:val="24"/>
          <w:lang w:val="de-DE"/>
        </w:rPr>
        <w:t>wur</w:t>
      </w:r>
      <w:proofErr w:type="spellEnd"/>
      <w:r w:rsidRPr="003A3FB2">
        <w:rPr>
          <w:rFonts w:ascii="Avenir" w:eastAsia="Avenir" w:hAnsi="Avenir" w:cs="Avenir"/>
          <w:color w:val="000000"/>
          <w:sz w:val="24"/>
          <w:szCs w:val="24"/>
          <w:lang w:val="de-DE"/>
        </w:rPr>
        <w:t>- de. Zahlreiche Festivalteilnahmen, Preise und Nominierungen folgten bis heute (u.a. nominiert für den Deutschen Dokumentarfilmpreis 2023)</w:t>
      </w:r>
    </w:p>
    <w:p w14:paraId="255605B3" w14:textId="77777777" w:rsidR="003A3FB2" w:rsidRDefault="003A3FB2" w:rsidP="003A3FB2">
      <w:pPr>
        <w:pBdr>
          <w:top w:val="nil"/>
          <w:left w:val="nil"/>
          <w:bottom w:val="nil"/>
          <w:right w:val="nil"/>
          <w:between w:val="nil"/>
        </w:pBdr>
        <w:spacing w:before="5"/>
        <w:ind w:left="140"/>
        <w:jc w:val="both"/>
        <w:rPr>
          <w:lang w:val="de-DE"/>
        </w:rPr>
      </w:pPr>
    </w:p>
    <w:p w14:paraId="593FA7DA" w14:textId="080BAA65" w:rsidR="00E8709B" w:rsidRDefault="00C55907" w:rsidP="003A3FB2">
      <w:pPr>
        <w:pStyle w:val="berschrift1"/>
        <w:ind w:left="142" w:right="122"/>
        <w:jc w:val="left"/>
        <w:rPr>
          <w:lang w:val="de-DE"/>
        </w:rPr>
      </w:pPr>
      <w:r>
        <w:rPr>
          <w:lang w:val="de-DE"/>
        </w:rPr>
        <w:t>FILMDATEN</w:t>
      </w:r>
    </w:p>
    <w:p w14:paraId="59AFBA84" w14:textId="77777777" w:rsidR="00C55907" w:rsidRDefault="00C55907" w:rsidP="003A3FB2">
      <w:pPr>
        <w:pStyle w:val="berschrift1"/>
        <w:ind w:left="142" w:right="122" w:firstLine="140"/>
        <w:rPr>
          <w:lang w:val="de-DE"/>
        </w:rPr>
      </w:pPr>
    </w:p>
    <w:tbl>
      <w:tblPr>
        <w:tblW w:w="893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hemeFill="background1" w:themeFillShade="BF"/>
        <w:tblLayout w:type="fixed"/>
        <w:tblLook w:val="0400" w:firstRow="0" w:lastRow="0" w:firstColumn="0" w:lastColumn="0" w:noHBand="0" w:noVBand="1"/>
      </w:tblPr>
      <w:tblGrid>
        <w:gridCol w:w="3008"/>
        <w:gridCol w:w="5925"/>
      </w:tblGrid>
      <w:tr w:rsidR="00E57D6C" w14:paraId="4275A667" w14:textId="77777777" w:rsidTr="003A3FB2">
        <w:trPr>
          <w:trHeight w:val="244"/>
        </w:trPr>
        <w:tc>
          <w:tcPr>
            <w:tcW w:w="3008" w:type="dxa"/>
            <w:shd w:val="clear" w:color="auto" w:fill="BFBFBF" w:themeFill="background1" w:themeFillShade="BF"/>
          </w:tcPr>
          <w:p w14:paraId="27FFC09A"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Regie</w:t>
            </w:r>
          </w:p>
        </w:tc>
        <w:tc>
          <w:tcPr>
            <w:tcW w:w="5925" w:type="dxa"/>
            <w:shd w:val="clear" w:color="auto" w:fill="BFBFBF" w:themeFill="background1" w:themeFillShade="BF"/>
          </w:tcPr>
          <w:p w14:paraId="198C9D27" w14:textId="1494E0BD" w:rsidR="00E57D6C" w:rsidRDefault="00E57D6C" w:rsidP="003A3FB2">
            <w:pPr>
              <w:spacing w:line="188" w:lineRule="auto"/>
              <w:ind w:left="142"/>
              <w:rPr>
                <w:rFonts w:ascii="Calibri" w:eastAsia="Calibri" w:hAnsi="Calibri" w:cs="Calibri"/>
              </w:rPr>
            </w:pPr>
            <w:r>
              <w:rPr>
                <w:rFonts w:ascii="Calibri" w:eastAsia="Calibri" w:hAnsi="Calibri" w:cs="Calibri"/>
              </w:rPr>
              <w:t xml:space="preserve">Heiko </w:t>
            </w:r>
            <w:proofErr w:type="spellStart"/>
            <w:r>
              <w:rPr>
                <w:rFonts w:ascii="Calibri" w:eastAsia="Calibri" w:hAnsi="Calibri" w:cs="Calibri"/>
              </w:rPr>
              <w:t>Aufdermauer</w:t>
            </w:r>
            <w:proofErr w:type="spellEnd"/>
            <w:r>
              <w:rPr>
                <w:rFonts w:ascii="Calibri" w:eastAsia="Calibri" w:hAnsi="Calibri" w:cs="Calibri"/>
              </w:rPr>
              <w:t xml:space="preserve">/Johannes </w:t>
            </w:r>
            <w:proofErr w:type="spellStart"/>
            <w:r>
              <w:rPr>
                <w:rFonts w:ascii="Calibri" w:eastAsia="Calibri" w:hAnsi="Calibri" w:cs="Calibri"/>
              </w:rPr>
              <w:t>Girke</w:t>
            </w:r>
            <w:proofErr w:type="spellEnd"/>
          </w:p>
        </w:tc>
      </w:tr>
      <w:tr w:rsidR="00E57D6C" w14:paraId="4C3F4AE1" w14:textId="77777777" w:rsidTr="003A3FB2">
        <w:trPr>
          <w:trHeight w:val="244"/>
        </w:trPr>
        <w:tc>
          <w:tcPr>
            <w:tcW w:w="3008" w:type="dxa"/>
            <w:shd w:val="clear" w:color="auto" w:fill="BFBFBF" w:themeFill="background1" w:themeFillShade="BF"/>
          </w:tcPr>
          <w:p w14:paraId="367D90F7" w14:textId="77777777" w:rsidR="00E57D6C" w:rsidRDefault="00E57D6C" w:rsidP="003A3FB2">
            <w:pPr>
              <w:spacing w:line="188" w:lineRule="auto"/>
              <w:ind w:left="142"/>
              <w:rPr>
                <w:rFonts w:ascii="Calibri" w:eastAsia="Calibri" w:hAnsi="Calibri" w:cs="Calibri"/>
                <w:b/>
              </w:rPr>
            </w:pPr>
          </w:p>
        </w:tc>
        <w:tc>
          <w:tcPr>
            <w:tcW w:w="5925" w:type="dxa"/>
            <w:shd w:val="clear" w:color="auto" w:fill="BFBFBF" w:themeFill="background1" w:themeFillShade="BF"/>
          </w:tcPr>
          <w:p w14:paraId="0A2F1B84" w14:textId="77777777" w:rsidR="00E57D6C" w:rsidRDefault="00E57D6C" w:rsidP="003A3FB2">
            <w:pPr>
              <w:spacing w:line="188" w:lineRule="auto"/>
              <w:ind w:left="142"/>
              <w:rPr>
                <w:rFonts w:ascii="Calibri" w:eastAsia="Calibri" w:hAnsi="Calibri" w:cs="Calibri"/>
              </w:rPr>
            </w:pPr>
          </w:p>
        </w:tc>
      </w:tr>
      <w:tr w:rsidR="00E57D6C" w14:paraId="5A0380F7" w14:textId="77777777" w:rsidTr="003A3FB2">
        <w:trPr>
          <w:trHeight w:val="244"/>
        </w:trPr>
        <w:tc>
          <w:tcPr>
            <w:tcW w:w="3008" w:type="dxa"/>
            <w:shd w:val="clear" w:color="auto" w:fill="BFBFBF" w:themeFill="background1" w:themeFillShade="BF"/>
          </w:tcPr>
          <w:p w14:paraId="33286EDC"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Script / Buch</w:t>
            </w:r>
          </w:p>
        </w:tc>
        <w:tc>
          <w:tcPr>
            <w:tcW w:w="5925" w:type="dxa"/>
            <w:shd w:val="clear" w:color="auto" w:fill="BFBFBF" w:themeFill="background1" w:themeFillShade="BF"/>
          </w:tcPr>
          <w:p w14:paraId="3131AE96" w14:textId="284DDB86" w:rsidR="00E57D6C" w:rsidRDefault="00E57D6C" w:rsidP="003A3FB2">
            <w:pPr>
              <w:spacing w:line="188" w:lineRule="auto"/>
              <w:ind w:left="142"/>
              <w:rPr>
                <w:rFonts w:ascii="Calibri" w:eastAsia="Calibri" w:hAnsi="Calibri" w:cs="Calibri"/>
              </w:rPr>
            </w:pPr>
            <w:r>
              <w:rPr>
                <w:rFonts w:ascii="Calibri" w:eastAsia="Calibri" w:hAnsi="Calibri" w:cs="Calibri"/>
              </w:rPr>
              <w:t xml:space="preserve">Heiko </w:t>
            </w:r>
            <w:proofErr w:type="spellStart"/>
            <w:r>
              <w:rPr>
                <w:rFonts w:ascii="Calibri" w:eastAsia="Calibri" w:hAnsi="Calibri" w:cs="Calibri"/>
              </w:rPr>
              <w:t>Aufdermauer</w:t>
            </w:r>
            <w:proofErr w:type="spellEnd"/>
            <w:r>
              <w:rPr>
                <w:rFonts w:ascii="Calibri" w:eastAsia="Calibri" w:hAnsi="Calibri" w:cs="Calibri"/>
              </w:rPr>
              <w:t xml:space="preserve">/Johannes </w:t>
            </w:r>
            <w:proofErr w:type="spellStart"/>
            <w:r>
              <w:rPr>
                <w:rFonts w:ascii="Calibri" w:eastAsia="Calibri" w:hAnsi="Calibri" w:cs="Calibri"/>
              </w:rPr>
              <w:t>Girke</w:t>
            </w:r>
            <w:proofErr w:type="spellEnd"/>
          </w:p>
        </w:tc>
      </w:tr>
      <w:tr w:rsidR="00E57D6C" w14:paraId="401D2DEA" w14:textId="77777777" w:rsidTr="003A3FB2">
        <w:trPr>
          <w:trHeight w:val="316"/>
        </w:trPr>
        <w:tc>
          <w:tcPr>
            <w:tcW w:w="3008" w:type="dxa"/>
            <w:shd w:val="clear" w:color="auto" w:fill="BFBFBF" w:themeFill="background1" w:themeFillShade="BF"/>
          </w:tcPr>
          <w:p w14:paraId="537760B7" w14:textId="77777777" w:rsidR="00E57D6C" w:rsidRDefault="00E57D6C" w:rsidP="003A3FB2">
            <w:pPr>
              <w:spacing w:line="188" w:lineRule="auto"/>
              <w:ind w:left="142"/>
              <w:rPr>
                <w:rFonts w:ascii="Calibri" w:eastAsia="Calibri" w:hAnsi="Calibri" w:cs="Calibri"/>
                <w:b/>
              </w:rPr>
            </w:pPr>
            <w:proofErr w:type="spellStart"/>
            <w:r>
              <w:rPr>
                <w:rFonts w:ascii="Calibri" w:eastAsia="Calibri" w:hAnsi="Calibri" w:cs="Calibri"/>
                <w:b/>
              </w:rPr>
              <w:t>Produzent</w:t>
            </w:r>
            <w:proofErr w:type="spellEnd"/>
            <w:r>
              <w:rPr>
                <w:rFonts w:ascii="Calibri" w:eastAsia="Calibri" w:hAnsi="Calibri" w:cs="Calibri"/>
                <w:b/>
              </w:rPr>
              <w:t>*</w:t>
            </w:r>
            <w:proofErr w:type="spellStart"/>
            <w:r>
              <w:rPr>
                <w:rFonts w:ascii="Calibri" w:eastAsia="Calibri" w:hAnsi="Calibri" w:cs="Calibri"/>
                <w:b/>
              </w:rPr>
              <w:t>innen</w:t>
            </w:r>
            <w:proofErr w:type="spellEnd"/>
          </w:p>
        </w:tc>
        <w:tc>
          <w:tcPr>
            <w:tcW w:w="5925" w:type="dxa"/>
            <w:shd w:val="clear" w:color="auto" w:fill="BFBFBF" w:themeFill="background1" w:themeFillShade="BF"/>
          </w:tcPr>
          <w:p w14:paraId="25C63648" w14:textId="762E30FC" w:rsidR="00E57D6C" w:rsidRDefault="00E57D6C" w:rsidP="003A3FB2">
            <w:pPr>
              <w:spacing w:line="188" w:lineRule="auto"/>
              <w:ind w:left="142"/>
              <w:rPr>
                <w:rFonts w:ascii="Calibri" w:eastAsia="Calibri" w:hAnsi="Calibri" w:cs="Calibri"/>
              </w:rPr>
            </w:pPr>
            <w:r>
              <w:rPr>
                <w:rFonts w:ascii="Calibri" w:eastAsia="Calibri" w:hAnsi="Calibri" w:cs="Calibri"/>
              </w:rPr>
              <w:t xml:space="preserve">Heiko </w:t>
            </w:r>
            <w:proofErr w:type="spellStart"/>
            <w:r>
              <w:rPr>
                <w:rFonts w:ascii="Calibri" w:eastAsia="Calibri" w:hAnsi="Calibri" w:cs="Calibri"/>
              </w:rPr>
              <w:t>Aufdermauer</w:t>
            </w:r>
            <w:proofErr w:type="spellEnd"/>
            <w:r>
              <w:rPr>
                <w:rFonts w:ascii="Calibri" w:eastAsia="Calibri" w:hAnsi="Calibri" w:cs="Calibri"/>
              </w:rPr>
              <w:t xml:space="preserve">/Johannes </w:t>
            </w:r>
            <w:proofErr w:type="spellStart"/>
            <w:r>
              <w:rPr>
                <w:rFonts w:ascii="Calibri" w:eastAsia="Calibri" w:hAnsi="Calibri" w:cs="Calibri"/>
              </w:rPr>
              <w:t>Girke</w:t>
            </w:r>
            <w:proofErr w:type="spellEnd"/>
          </w:p>
        </w:tc>
      </w:tr>
      <w:tr w:rsidR="00E57D6C" w14:paraId="74C351FD" w14:textId="77777777" w:rsidTr="003A3FB2">
        <w:trPr>
          <w:trHeight w:val="316"/>
        </w:trPr>
        <w:tc>
          <w:tcPr>
            <w:tcW w:w="3008" w:type="dxa"/>
            <w:shd w:val="clear" w:color="auto" w:fill="BFBFBF" w:themeFill="background1" w:themeFillShade="BF"/>
          </w:tcPr>
          <w:p w14:paraId="3A7747F8"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Produktion</w:t>
            </w:r>
          </w:p>
        </w:tc>
        <w:tc>
          <w:tcPr>
            <w:tcW w:w="5925" w:type="dxa"/>
            <w:shd w:val="clear" w:color="auto" w:fill="BFBFBF" w:themeFill="background1" w:themeFillShade="BF"/>
          </w:tcPr>
          <w:p w14:paraId="5797C73D" w14:textId="06415922" w:rsidR="00E57D6C" w:rsidRDefault="00E57D6C" w:rsidP="003A3FB2">
            <w:pPr>
              <w:spacing w:line="188" w:lineRule="auto"/>
              <w:ind w:left="142"/>
              <w:rPr>
                <w:rFonts w:ascii="Calibri" w:eastAsia="Calibri" w:hAnsi="Calibri" w:cs="Calibri"/>
              </w:rPr>
            </w:pPr>
            <w:r>
              <w:rPr>
                <w:rFonts w:ascii="Calibri" w:eastAsia="Calibri" w:hAnsi="Calibri" w:cs="Calibri"/>
              </w:rPr>
              <w:t>SILENTFILM Film &amp; Video Produktion, Berlin</w:t>
            </w:r>
          </w:p>
        </w:tc>
      </w:tr>
      <w:tr w:rsidR="00E57D6C" w14:paraId="65D100AC" w14:textId="77777777" w:rsidTr="003A3FB2">
        <w:trPr>
          <w:trHeight w:val="413"/>
        </w:trPr>
        <w:tc>
          <w:tcPr>
            <w:tcW w:w="3008" w:type="dxa"/>
            <w:shd w:val="clear" w:color="auto" w:fill="BFBFBF" w:themeFill="background1" w:themeFillShade="BF"/>
          </w:tcPr>
          <w:p w14:paraId="042D4728" w14:textId="77777777" w:rsidR="00E57D6C" w:rsidRDefault="00E57D6C" w:rsidP="003A3FB2">
            <w:pPr>
              <w:spacing w:line="188" w:lineRule="auto"/>
              <w:ind w:left="142"/>
              <w:rPr>
                <w:rFonts w:ascii="Calibri" w:eastAsia="Calibri" w:hAnsi="Calibri" w:cs="Calibri"/>
                <w:b/>
              </w:rPr>
            </w:pPr>
            <w:proofErr w:type="spellStart"/>
            <w:r>
              <w:rPr>
                <w:rFonts w:ascii="Calibri" w:eastAsia="Calibri" w:hAnsi="Calibri" w:cs="Calibri"/>
                <w:b/>
              </w:rPr>
              <w:t>Bildgestaltung</w:t>
            </w:r>
            <w:proofErr w:type="spellEnd"/>
          </w:p>
        </w:tc>
        <w:tc>
          <w:tcPr>
            <w:tcW w:w="5925" w:type="dxa"/>
            <w:shd w:val="clear" w:color="auto" w:fill="BFBFBF" w:themeFill="background1" w:themeFillShade="BF"/>
          </w:tcPr>
          <w:p w14:paraId="580F80E7" w14:textId="76C34387" w:rsidR="00E57D6C" w:rsidRDefault="00E57D6C" w:rsidP="003A3FB2">
            <w:pPr>
              <w:spacing w:line="188" w:lineRule="auto"/>
              <w:ind w:left="142"/>
              <w:rPr>
                <w:rFonts w:ascii="Calibri" w:eastAsia="Calibri" w:hAnsi="Calibri" w:cs="Calibri"/>
              </w:rPr>
            </w:pPr>
            <w:r>
              <w:rPr>
                <w:rFonts w:ascii="Calibri" w:eastAsia="Calibri" w:hAnsi="Calibri" w:cs="Calibri"/>
              </w:rPr>
              <w:t xml:space="preserve">Johannes </w:t>
            </w:r>
            <w:proofErr w:type="spellStart"/>
            <w:r>
              <w:rPr>
                <w:rFonts w:ascii="Calibri" w:eastAsia="Calibri" w:hAnsi="Calibri" w:cs="Calibri"/>
              </w:rPr>
              <w:t>Girke</w:t>
            </w:r>
            <w:proofErr w:type="spellEnd"/>
            <w:r>
              <w:rPr>
                <w:rFonts w:ascii="Calibri" w:eastAsia="Calibri" w:hAnsi="Calibri" w:cs="Calibri"/>
              </w:rPr>
              <w:t xml:space="preserve">, Heiko </w:t>
            </w:r>
            <w:proofErr w:type="spellStart"/>
            <w:r>
              <w:rPr>
                <w:rFonts w:ascii="Calibri" w:eastAsia="Calibri" w:hAnsi="Calibri" w:cs="Calibri"/>
              </w:rPr>
              <w:t>Aufdermauer</w:t>
            </w:r>
            <w:proofErr w:type="spellEnd"/>
            <w:r>
              <w:rPr>
                <w:rFonts w:ascii="Calibri" w:eastAsia="Calibri" w:hAnsi="Calibri" w:cs="Calibri"/>
              </w:rPr>
              <w:t>, Victoire Bonin</w:t>
            </w:r>
          </w:p>
        </w:tc>
      </w:tr>
      <w:tr w:rsidR="00E57D6C" w14:paraId="6A30EA84" w14:textId="77777777" w:rsidTr="003A3FB2">
        <w:trPr>
          <w:trHeight w:val="277"/>
        </w:trPr>
        <w:tc>
          <w:tcPr>
            <w:tcW w:w="3008" w:type="dxa"/>
            <w:shd w:val="clear" w:color="auto" w:fill="BFBFBF" w:themeFill="background1" w:themeFillShade="BF"/>
          </w:tcPr>
          <w:p w14:paraId="1E13AFC3"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Editor*</w:t>
            </w:r>
            <w:proofErr w:type="spellStart"/>
            <w:r>
              <w:rPr>
                <w:rFonts w:ascii="Calibri" w:eastAsia="Calibri" w:hAnsi="Calibri" w:cs="Calibri"/>
                <w:b/>
              </w:rPr>
              <w:t>innen</w:t>
            </w:r>
            <w:proofErr w:type="spellEnd"/>
          </w:p>
        </w:tc>
        <w:tc>
          <w:tcPr>
            <w:tcW w:w="5925" w:type="dxa"/>
            <w:shd w:val="clear" w:color="auto" w:fill="BFBFBF" w:themeFill="background1" w:themeFillShade="BF"/>
          </w:tcPr>
          <w:p w14:paraId="744A872E" w14:textId="68569A16" w:rsidR="00E57D6C" w:rsidRDefault="00E57D6C" w:rsidP="003A3FB2">
            <w:pPr>
              <w:spacing w:line="188" w:lineRule="auto"/>
              <w:ind w:left="142"/>
              <w:rPr>
                <w:rFonts w:ascii="Calibri" w:eastAsia="Calibri" w:hAnsi="Calibri" w:cs="Calibri"/>
              </w:rPr>
            </w:pPr>
            <w:r>
              <w:rPr>
                <w:rFonts w:ascii="Calibri" w:eastAsia="Calibri" w:hAnsi="Calibri" w:cs="Calibri"/>
              </w:rPr>
              <w:t xml:space="preserve">Johannes </w:t>
            </w:r>
            <w:proofErr w:type="spellStart"/>
            <w:r>
              <w:rPr>
                <w:rFonts w:ascii="Calibri" w:eastAsia="Calibri" w:hAnsi="Calibri" w:cs="Calibri"/>
              </w:rPr>
              <w:t>Girke</w:t>
            </w:r>
            <w:proofErr w:type="spellEnd"/>
            <w:r>
              <w:rPr>
                <w:rFonts w:ascii="Calibri" w:eastAsia="Calibri" w:hAnsi="Calibri" w:cs="Calibri"/>
              </w:rPr>
              <w:t xml:space="preserve">, Heiko </w:t>
            </w:r>
            <w:proofErr w:type="spellStart"/>
            <w:r>
              <w:rPr>
                <w:rFonts w:ascii="Calibri" w:eastAsia="Calibri" w:hAnsi="Calibri" w:cs="Calibri"/>
              </w:rPr>
              <w:t>Aufdermauer</w:t>
            </w:r>
            <w:proofErr w:type="spellEnd"/>
          </w:p>
        </w:tc>
      </w:tr>
      <w:tr w:rsidR="00E57D6C" w14:paraId="1B436E4A" w14:textId="77777777" w:rsidTr="003A3FB2">
        <w:trPr>
          <w:trHeight w:val="252"/>
        </w:trPr>
        <w:tc>
          <w:tcPr>
            <w:tcW w:w="3008" w:type="dxa"/>
            <w:shd w:val="clear" w:color="auto" w:fill="BFBFBF" w:themeFill="background1" w:themeFillShade="BF"/>
          </w:tcPr>
          <w:p w14:paraId="0B24D01E"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Ton</w:t>
            </w:r>
          </w:p>
        </w:tc>
        <w:tc>
          <w:tcPr>
            <w:tcW w:w="5925" w:type="dxa"/>
            <w:shd w:val="clear" w:color="auto" w:fill="BFBFBF" w:themeFill="background1" w:themeFillShade="BF"/>
          </w:tcPr>
          <w:p w14:paraId="1E50C287" w14:textId="1F4F856C" w:rsidR="00E57D6C" w:rsidRDefault="00E57D6C" w:rsidP="003A3FB2">
            <w:pPr>
              <w:spacing w:line="188" w:lineRule="auto"/>
              <w:ind w:left="142"/>
              <w:rPr>
                <w:rFonts w:ascii="Calibri" w:eastAsia="Calibri" w:hAnsi="Calibri" w:cs="Calibri"/>
              </w:rPr>
            </w:pPr>
            <w:r>
              <w:rPr>
                <w:rFonts w:ascii="Calibri" w:eastAsia="Calibri" w:hAnsi="Calibri" w:cs="Calibri"/>
              </w:rPr>
              <w:t xml:space="preserve">Liam </w:t>
            </w:r>
            <w:proofErr w:type="spellStart"/>
            <w:r>
              <w:rPr>
                <w:rFonts w:ascii="Calibri" w:eastAsia="Calibri" w:hAnsi="Calibri" w:cs="Calibri"/>
              </w:rPr>
              <w:t>Algrisi</w:t>
            </w:r>
            <w:proofErr w:type="spellEnd"/>
            <w:r>
              <w:rPr>
                <w:rFonts w:ascii="Calibri" w:eastAsia="Calibri" w:hAnsi="Calibri" w:cs="Calibri"/>
              </w:rPr>
              <w:t>, Luuk van den Heuvel, Fabio Thieme</w:t>
            </w:r>
          </w:p>
        </w:tc>
      </w:tr>
      <w:tr w:rsidR="00E57D6C" w14:paraId="67B94DCF" w14:textId="77777777" w:rsidTr="003A3FB2">
        <w:trPr>
          <w:trHeight w:val="299"/>
        </w:trPr>
        <w:tc>
          <w:tcPr>
            <w:tcW w:w="3008" w:type="dxa"/>
            <w:shd w:val="clear" w:color="auto" w:fill="BFBFBF" w:themeFill="background1" w:themeFillShade="BF"/>
          </w:tcPr>
          <w:p w14:paraId="04EADE09"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Genre</w:t>
            </w:r>
          </w:p>
        </w:tc>
        <w:tc>
          <w:tcPr>
            <w:tcW w:w="5925" w:type="dxa"/>
            <w:shd w:val="clear" w:color="auto" w:fill="BFBFBF" w:themeFill="background1" w:themeFillShade="BF"/>
          </w:tcPr>
          <w:p w14:paraId="4154A7E2" w14:textId="07125A73" w:rsidR="00E57D6C" w:rsidRDefault="00E57D6C" w:rsidP="003A3FB2">
            <w:pPr>
              <w:spacing w:line="188" w:lineRule="auto"/>
              <w:ind w:left="142"/>
              <w:rPr>
                <w:rFonts w:ascii="Calibri" w:eastAsia="Calibri" w:hAnsi="Calibri" w:cs="Calibri"/>
                <w:b/>
              </w:rPr>
            </w:pPr>
            <w:proofErr w:type="spellStart"/>
            <w:r>
              <w:rPr>
                <w:rFonts w:ascii="Calibri" w:eastAsia="Calibri" w:hAnsi="Calibri" w:cs="Calibri"/>
                <w:b/>
              </w:rPr>
              <w:t>Dokumentarfilm</w:t>
            </w:r>
            <w:proofErr w:type="spellEnd"/>
          </w:p>
        </w:tc>
      </w:tr>
      <w:tr w:rsidR="00E57D6C" w14:paraId="68AB1920" w14:textId="77777777" w:rsidTr="003A3FB2">
        <w:trPr>
          <w:trHeight w:val="248"/>
        </w:trPr>
        <w:tc>
          <w:tcPr>
            <w:tcW w:w="3008" w:type="dxa"/>
            <w:shd w:val="clear" w:color="auto" w:fill="BFBFBF" w:themeFill="background1" w:themeFillShade="BF"/>
          </w:tcPr>
          <w:p w14:paraId="4AEAEDB1"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 xml:space="preserve">VÖ/ </w:t>
            </w:r>
            <w:proofErr w:type="spellStart"/>
            <w:r>
              <w:rPr>
                <w:rFonts w:ascii="Calibri" w:eastAsia="Calibri" w:hAnsi="Calibri" w:cs="Calibri"/>
                <w:b/>
              </w:rPr>
              <w:t>Kinostart</w:t>
            </w:r>
            <w:proofErr w:type="spellEnd"/>
          </w:p>
        </w:tc>
        <w:tc>
          <w:tcPr>
            <w:tcW w:w="5925" w:type="dxa"/>
            <w:shd w:val="clear" w:color="auto" w:fill="BFBFBF" w:themeFill="background1" w:themeFillShade="BF"/>
          </w:tcPr>
          <w:p w14:paraId="31AD83EE" w14:textId="749A188D" w:rsidR="00E57D6C" w:rsidRDefault="00E57D6C" w:rsidP="003A3FB2">
            <w:pPr>
              <w:spacing w:line="188" w:lineRule="auto"/>
              <w:ind w:left="142"/>
              <w:rPr>
                <w:rFonts w:ascii="Calibri" w:eastAsia="Calibri" w:hAnsi="Calibri" w:cs="Calibri"/>
              </w:rPr>
            </w:pPr>
            <w:r>
              <w:rPr>
                <w:rFonts w:ascii="Calibri" w:eastAsia="Calibri" w:hAnsi="Calibri" w:cs="Calibri"/>
              </w:rPr>
              <w:t>29.02.2024</w:t>
            </w:r>
          </w:p>
        </w:tc>
      </w:tr>
      <w:tr w:rsidR="00E57D6C" w14:paraId="4BAAD639" w14:textId="77777777" w:rsidTr="003A3FB2">
        <w:trPr>
          <w:trHeight w:val="248"/>
        </w:trPr>
        <w:tc>
          <w:tcPr>
            <w:tcW w:w="3008" w:type="dxa"/>
            <w:shd w:val="clear" w:color="auto" w:fill="BFBFBF" w:themeFill="background1" w:themeFillShade="BF"/>
          </w:tcPr>
          <w:p w14:paraId="06EFCE66" w14:textId="77777777" w:rsidR="00E57D6C" w:rsidRDefault="00E57D6C" w:rsidP="003A3FB2">
            <w:pPr>
              <w:spacing w:line="188" w:lineRule="auto"/>
              <w:ind w:left="142"/>
              <w:rPr>
                <w:rFonts w:ascii="Calibri" w:eastAsia="Calibri" w:hAnsi="Calibri" w:cs="Calibri"/>
                <w:b/>
              </w:rPr>
            </w:pPr>
            <w:proofErr w:type="spellStart"/>
            <w:r>
              <w:rPr>
                <w:rFonts w:ascii="Calibri" w:eastAsia="Calibri" w:hAnsi="Calibri" w:cs="Calibri"/>
                <w:b/>
              </w:rPr>
              <w:t>Laufzeit</w:t>
            </w:r>
            <w:proofErr w:type="spellEnd"/>
          </w:p>
        </w:tc>
        <w:tc>
          <w:tcPr>
            <w:tcW w:w="5925" w:type="dxa"/>
            <w:shd w:val="clear" w:color="auto" w:fill="BFBFBF" w:themeFill="background1" w:themeFillShade="BF"/>
          </w:tcPr>
          <w:p w14:paraId="38CDD681" w14:textId="2976C2C8" w:rsidR="00E57D6C" w:rsidRDefault="00E57D6C" w:rsidP="003A3FB2">
            <w:pPr>
              <w:spacing w:line="188" w:lineRule="auto"/>
              <w:ind w:left="142"/>
              <w:rPr>
                <w:rFonts w:ascii="Calibri" w:eastAsia="Calibri" w:hAnsi="Calibri" w:cs="Calibri"/>
              </w:rPr>
            </w:pPr>
            <w:r>
              <w:rPr>
                <w:rFonts w:ascii="Calibri" w:eastAsia="Calibri" w:hAnsi="Calibri" w:cs="Calibri"/>
              </w:rPr>
              <w:t>86 Minuten</w:t>
            </w:r>
          </w:p>
        </w:tc>
      </w:tr>
      <w:tr w:rsidR="00E57D6C" w14:paraId="045E7E5D" w14:textId="77777777" w:rsidTr="003A3FB2">
        <w:trPr>
          <w:trHeight w:val="248"/>
        </w:trPr>
        <w:tc>
          <w:tcPr>
            <w:tcW w:w="3008" w:type="dxa"/>
            <w:shd w:val="clear" w:color="auto" w:fill="BFBFBF" w:themeFill="background1" w:themeFillShade="BF"/>
          </w:tcPr>
          <w:p w14:paraId="73E92DDB" w14:textId="28694EA9" w:rsidR="00E57D6C" w:rsidRDefault="00E57D6C" w:rsidP="003A3FB2">
            <w:pPr>
              <w:spacing w:line="188" w:lineRule="auto"/>
              <w:ind w:left="142"/>
              <w:rPr>
                <w:rFonts w:ascii="Calibri" w:eastAsia="Calibri" w:hAnsi="Calibri" w:cs="Calibri"/>
                <w:b/>
              </w:rPr>
            </w:pPr>
            <w:r>
              <w:rPr>
                <w:rFonts w:ascii="Calibri" w:eastAsia="Calibri" w:hAnsi="Calibri" w:cs="Calibri"/>
                <w:b/>
              </w:rPr>
              <w:t>DCP / Projektions-Mp4</w:t>
            </w:r>
          </w:p>
        </w:tc>
        <w:tc>
          <w:tcPr>
            <w:tcW w:w="5925" w:type="dxa"/>
            <w:shd w:val="clear" w:color="auto" w:fill="BFBFBF" w:themeFill="background1" w:themeFillShade="BF"/>
          </w:tcPr>
          <w:p w14:paraId="53913301" w14:textId="149E4ACA" w:rsidR="00E57D6C" w:rsidRDefault="00E57D6C" w:rsidP="003A3FB2">
            <w:pPr>
              <w:spacing w:line="188" w:lineRule="auto"/>
              <w:ind w:left="142"/>
              <w:rPr>
                <w:rFonts w:ascii="Calibri" w:eastAsia="Calibri" w:hAnsi="Calibri" w:cs="Calibri"/>
              </w:rPr>
            </w:pPr>
            <w:r>
              <w:rPr>
                <w:rFonts w:ascii="Calibri" w:eastAsia="Calibri" w:hAnsi="Calibri" w:cs="Calibri"/>
              </w:rPr>
              <w:t>DCI 2K F-</w:t>
            </w:r>
            <w:proofErr w:type="gramStart"/>
            <w:r>
              <w:rPr>
                <w:rFonts w:ascii="Calibri" w:eastAsia="Calibri" w:hAnsi="Calibri" w:cs="Calibri"/>
              </w:rPr>
              <w:t>178  /</w:t>
            </w:r>
            <w:proofErr w:type="gramEnd"/>
            <w:r>
              <w:rPr>
                <w:rFonts w:ascii="Calibri" w:eastAsia="Calibri" w:hAnsi="Calibri" w:cs="Calibri"/>
              </w:rPr>
              <w:t xml:space="preserve"> 1080p25</w:t>
            </w:r>
          </w:p>
        </w:tc>
      </w:tr>
      <w:tr w:rsidR="00E57D6C" w14:paraId="72641BEF" w14:textId="77777777" w:rsidTr="003A3FB2">
        <w:trPr>
          <w:trHeight w:val="248"/>
        </w:trPr>
        <w:tc>
          <w:tcPr>
            <w:tcW w:w="3008" w:type="dxa"/>
            <w:shd w:val="clear" w:color="auto" w:fill="BFBFBF" w:themeFill="background1" w:themeFillShade="BF"/>
          </w:tcPr>
          <w:p w14:paraId="2B5D27D1" w14:textId="7FD923DA" w:rsidR="00E57D6C" w:rsidRDefault="00E57D6C" w:rsidP="003A3FB2">
            <w:pPr>
              <w:spacing w:line="188" w:lineRule="auto"/>
              <w:ind w:left="142"/>
              <w:rPr>
                <w:rFonts w:ascii="Calibri" w:eastAsia="Calibri" w:hAnsi="Calibri" w:cs="Calibri"/>
                <w:b/>
              </w:rPr>
            </w:pPr>
            <w:proofErr w:type="spellStart"/>
            <w:r>
              <w:rPr>
                <w:rFonts w:ascii="Calibri" w:eastAsia="Calibri" w:hAnsi="Calibri" w:cs="Calibri"/>
                <w:b/>
              </w:rPr>
              <w:t>Aspekt</w:t>
            </w:r>
            <w:proofErr w:type="spellEnd"/>
            <w:r>
              <w:rPr>
                <w:rFonts w:ascii="Calibri" w:eastAsia="Calibri" w:hAnsi="Calibri" w:cs="Calibri"/>
                <w:b/>
              </w:rPr>
              <w:t xml:space="preserve"> Ratio / </w:t>
            </w:r>
            <w:proofErr w:type="spellStart"/>
            <w:r>
              <w:rPr>
                <w:rFonts w:ascii="Calibri" w:eastAsia="Calibri" w:hAnsi="Calibri" w:cs="Calibri"/>
                <w:b/>
              </w:rPr>
              <w:t>Auflösung</w:t>
            </w:r>
            <w:proofErr w:type="spellEnd"/>
          </w:p>
        </w:tc>
        <w:tc>
          <w:tcPr>
            <w:tcW w:w="5925" w:type="dxa"/>
            <w:shd w:val="clear" w:color="auto" w:fill="BFBFBF" w:themeFill="background1" w:themeFillShade="BF"/>
          </w:tcPr>
          <w:p w14:paraId="2FCD4F33" w14:textId="40DEC819" w:rsidR="00E57D6C" w:rsidRDefault="00E57D6C" w:rsidP="003A3FB2">
            <w:pPr>
              <w:spacing w:line="188" w:lineRule="auto"/>
              <w:ind w:left="142"/>
              <w:rPr>
                <w:rFonts w:ascii="Calibri" w:eastAsia="Calibri" w:hAnsi="Calibri" w:cs="Calibri"/>
              </w:rPr>
            </w:pPr>
            <w:r>
              <w:rPr>
                <w:rFonts w:ascii="Calibri" w:eastAsia="Calibri" w:hAnsi="Calibri" w:cs="Calibri"/>
              </w:rPr>
              <w:t>16:9 (1920x1080)</w:t>
            </w:r>
          </w:p>
        </w:tc>
      </w:tr>
      <w:tr w:rsidR="00E57D6C" w14:paraId="205587B1" w14:textId="77777777" w:rsidTr="003A3FB2">
        <w:trPr>
          <w:trHeight w:val="248"/>
        </w:trPr>
        <w:tc>
          <w:tcPr>
            <w:tcW w:w="3008" w:type="dxa"/>
            <w:shd w:val="clear" w:color="auto" w:fill="BFBFBF" w:themeFill="background1" w:themeFillShade="BF"/>
          </w:tcPr>
          <w:p w14:paraId="382276D3" w14:textId="77777777" w:rsidR="00E57D6C" w:rsidRDefault="00E57D6C" w:rsidP="003A3FB2">
            <w:pPr>
              <w:spacing w:line="188" w:lineRule="auto"/>
              <w:ind w:left="142"/>
              <w:rPr>
                <w:rFonts w:ascii="Calibri" w:eastAsia="Calibri" w:hAnsi="Calibri" w:cs="Calibri"/>
                <w:b/>
              </w:rPr>
            </w:pPr>
            <w:proofErr w:type="spellStart"/>
            <w:r>
              <w:rPr>
                <w:rFonts w:ascii="Calibri" w:eastAsia="Calibri" w:hAnsi="Calibri" w:cs="Calibri"/>
                <w:b/>
              </w:rPr>
              <w:t>Farbe</w:t>
            </w:r>
            <w:proofErr w:type="spellEnd"/>
          </w:p>
        </w:tc>
        <w:tc>
          <w:tcPr>
            <w:tcW w:w="5925" w:type="dxa"/>
            <w:shd w:val="clear" w:color="auto" w:fill="BFBFBF" w:themeFill="background1" w:themeFillShade="BF"/>
          </w:tcPr>
          <w:p w14:paraId="1D35499B" w14:textId="07024FF3" w:rsidR="00E57D6C" w:rsidRDefault="00E57D6C" w:rsidP="003A3FB2">
            <w:pPr>
              <w:spacing w:line="188" w:lineRule="auto"/>
              <w:ind w:left="142"/>
              <w:rPr>
                <w:rFonts w:ascii="Calibri" w:eastAsia="Calibri" w:hAnsi="Calibri" w:cs="Calibri"/>
              </w:rPr>
            </w:pPr>
            <w:proofErr w:type="spellStart"/>
            <w:r>
              <w:rPr>
                <w:rFonts w:ascii="Calibri" w:eastAsia="Calibri" w:hAnsi="Calibri" w:cs="Calibri"/>
              </w:rPr>
              <w:t>Farbe</w:t>
            </w:r>
            <w:proofErr w:type="spellEnd"/>
          </w:p>
        </w:tc>
      </w:tr>
      <w:tr w:rsidR="00E57D6C" w14:paraId="595BEA19" w14:textId="77777777" w:rsidTr="003A3FB2">
        <w:trPr>
          <w:trHeight w:val="248"/>
        </w:trPr>
        <w:tc>
          <w:tcPr>
            <w:tcW w:w="3008" w:type="dxa"/>
            <w:shd w:val="clear" w:color="auto" w:fill="BFBFBF" w:themeFill="background1" w:themeFillShade="BF"/>
          </w:tcPr>
          <w:p w14:paraId="0C43569D" w14:textId="697F3F13" w:rsidR="00E57D6C" w:rsidRDefault="00E57D6C" w:rsidP="003A3FB2">
            <w:pPr>
              <w:spacing w:line="188" w:lineRule="auto"/>
              <w:ind w:left="142"/>
              <w:rPr>
                <w:rFonts w:ascii="Calibri" w:eastAsia="Calibri" w:hAnsi="Calibri" w:cs="Calibri"/>
                <w:b/>
              </w:rPr>
            </w:pPr>
            <w:proofErr w:type="spellStart"/>
            <w:r>
              <w:rPr>
                <w:rFonts w:ascii="Calibri" w:eastAsia="Calibri" w:hAnsi="Calibri" w:cs="Calibri"/>
                <w:b/>
              </w:rPr>
              <w:t>Originalfassung</w:t>
            </w:r>
            <w:proofErr w:type="spellEnd"/>
          </w:p>
        </w:tc>
        <w:tc>
          <w:tcPr>
            <w:tcW w:w="5925" w:type="dxa"/>
            <w:shd w:val="clear" w:color="auto" w:fill="BFBFBF" w:themeFill="background1" w:themeFillShade="BF"/>
          </w:tcPr>
          <w:p w14:paraId="0E5E7930" w14:textId="35EEFFDE" w:rsidR="00E57D6C" w:rsidRDefault="00E57D6C" w:rsidP="003A3FB2">
            <w:pPr>
              <w:spacing w:line="188" w:lineRule="auto"/>
              <w:ind w:left="142"/>
              <w:rPr>
                <w:rFonts w:ascii="Calibri" w:eastAsia="Calibri" w:hAnsi="Calibri" w:cs="Calibri"/>
              </w:rPr>
            </w:pPr>
            <w:r>
              <w:rPr>
                <w:rFonts w:ascii="Calibri" w:eastAsia="Calibri" w:hAnsi="Calibri" w:cs="Calibri"/>
              </w:rPr>
              <w:t>Deutsch</w:t>
            </w:r>
          </w:p>
        </w:tc>
      </w:tr>
      <w:tr w:rsidR="00E57D6C" w14:paraId="3378F8F8" w14:textId="77777777" w:rsidTr="003A3FB2">
        <w:trPr>
          <w:trHeight w:val="248"/>
        </w:trPr>
        <w:tc>
          <w:tcPr>
            <w:tcW w:w="3008" w:type="dxa"/>
            <w:shd w:val="clear" w:color="auto" w:fill="BFBFBF" w:themeFill="background1" w:themeFillShade="BF"/>
          </w:tcPr>
          <w:p w14:paraId="36309BBF"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UT-</w:t>
            </w:r>
            <w:proofErr w:type="spellStart"/>
            <w:r>
              <w:rPr>
                <w:rFonts w:ascii="Calibri" w:eastAsia="Calibri" w:hAnsi="Calibri" w:cs="Calibri"/>
                <w:b/>
              </w:rPr>
              <w:t>Versionen</w:t>
            </w:r>
            <w:proofErr w:type="spellEnd"/>
          </w:p>
        </w:tc>
        <w:tc>
          <w:tcPr>
            <w:tcW w:w="5925" w:type="dxa"/>
            <w:shd w:val="clear" w:color="auto" w:fill="BFBFBF" w:themeFill="background1" w:themeFillShade="BF"/>
          </w:tcPr>
          <w:p w14:paraId="01D3BFFD" w14:textId="705E395A" w:rsidR="00E57D6C" w:rsidRDefault="00E57D6C" w:rsidP="003A3FB2">
            <w:pPr>
              <w:spacing w:line="188" w:lineRule="auto"/>
              <w:ind w:left="142"/>
              <w:rPr>
                <w:rFonts w:ascii="Calibri" w:eastAsia="Calibri" w:hAnsi="Calibri" w:cs="Calibri"/>
              </w:rPr>
            </w:pPr>
            <w:r>
              <w:rPr>
                <w:rFonts w:ascii="Calibri" w:eastAsia="Calibri" w:hAnsi="Calibri" w:cs="Calibri"/>
              </w:rPr>
              <w:t xml:space="preserve">Englisch / </w:t>
            </w:r>
            <w:proofErr w:type="spellStart"/>
            <w:r>
              <w:rPr>
                <w:rFonts w:ascii="Calibri" w:eastAsia="Calibri" w:hAnsi="Calibri" w:cs="Calibri"/>
              </w:rPr>
              <w:t>Französisch</w:t>
            </w:r>
            <w:proofErr w:type="spellEnd"/>
          </w:p>
        </w:tc>
      </w:tr>
      <w:tr w:rsidR="00E57D6C" w14:paraId="126009C3" w14:textId="77777777" w:rsidTr="003A3FB2">
        <w:trPr>
          <w:trHeight w:val="248"/>
        </w:trPr>
        <w:tc>
          <w:tcPr>
            <w:tcW w:w="3008" w:type="dxa"/>
            <w:shd w:val="clear" w:color="auto" w:fill="BFBFBF" w:themeFill="background1" w:themeFillShade="BF"/>
          </w:tcPr>
          <w:p w14:paraId="42F41471"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Rating (</w:t>
            </w:r>
            <w:proofErr w:type="spellStart"/>
            <w:r>
              <w:rPr>
                <w:rFonts w:ascii="Calibri" w:eastAsia="Calibri" w:hAnsi="Calibri" w:cs="Calibri"/>
                <w:b/>
              </w:rPr>
              <w:t>Freigabe</w:t>
            </w:r>
            <w:proofErr w:type="spellEnd"/>
            <w:r>
              <w:rPr>
                <w:rFonts w:ascii="Calibri" w:eastAsia="Calibri" w:hAnsi="Calibri" w:cs="Calibri"/>
                <w:b/>
              </w:rPr>
              <w:t>)</w:t>
            </w:r>
          </w:p>
        </w:tc>
        <w:tc>
          <w:tcPr>
            <w:tcW w:w="5925" w:type="dxa"/>
            <w:shd w:val="clear" w:color="auto" w:fill="BFBFBF" w:themeFill="background1" w:themeFillShade="BF"/>
          </w:tcPr>
          <w:p w14:paraId="28C1156F" w14:textId="7CF7554D" w:rsidR="00E57D6C" w:rsidRDefault="00E57D6C" w:rsidP="003A3FB2">
            <w:pPr>
              <w:spacing w:line="188" w:lineRule="auto"/>
              <w:ind w:left="142"/>
              <w:rPr>
                <w:rFonts w:ascii="Calibri" w:eastAsia="Calibri" w:hAnsi="Calibri" w:cs="Calibri"/>
              </w:rPr>
            </w:pPr>
            <w:r>
              <w:rPr>
                <w:rFonts w:ascii="Calibri" w:eastAsia="Calibri" w:hAnsi="Calibri" w:cs="Calibri"/>
              </w:rPr>
              <w:t>FSK ab 12 Jahren</w:t>
            </w:r>
          </w:p>
        </w:tc>
      </w:tr>
      <w:tr w:rsidR="00E57D6C" w14:paraId="743F78E7" w14:textId="77777777" w:rsidTr="003A3FB2">
        <w:trPr>
          <w:trHeight w:val="248"/>
        </w:trPr>
        <w:tc>
          <w:tcPr>
            <w:tcW w:w="3008" w:type="dxa"/>
            <w:shd w:val="clear" w:color="auto" w:fill="BFBFBF" w:themeFill="background1" w:themeFillShade="BF"/>
          </w:tcPr>
          <w:p w14:paraId="0963276E"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Website</w:t>
            </w:r>
          </w:p>
        </w:tc>
        <w:tc>
          <w:tcPr>
            <w:tcW w:w="5925" w:type="dxa"/>
            <w:shd w:val="clear" w:color="auto" w:fill="BFBFBF" w:themeFill="background1" w:themeFillShade="BF"/>
          </w:tcPr>
          <w:p w14:paraId="3BEC532B" w14:textId="013F6351" w:rsidR="00E57D6C" w:rsidRDefault="00E57D6C" w:rsidP="003A3FB2">
            <w:pPr>
              <w:spacing w:line="188" w:lineRule="auto"/>
              <w:ind w:left="142"/>
              <w:rPr>
                <w:rFonts w:ascii="Calibri" w:eastAsia="Calibri" w:hAnsi="Calibri" w:cs="Calibri"/>
              </w:rPr>
            </w:pPr>
            <w:r>
              <w:rPr>
                <w:rFonts w:ascii="Calibri" w:eastAsia="Calibri" w:hAnsi="Calibri" w:cs="Calibri"/>
              </w:rPr>
              <w:t>www.ucm.one</w:t>
            </w:r>
          </w:p>
        </w:tc>
      </w:tr>
      <w:tr w:rsidR="00E57D6C" w14:paraId="27BB9958" w14:textId="77777777" w:rsidTr="003A3FB2">
        <w:trPr>
          <w:trHeight w:val="248"/>
        </w:trPr>
        <w:tc>
          <w:tcPr>
            <w:tcW w:w="3008" w:type="dxa"/>
            <w:shd w:val="clear" w:color="auto" w:fill="BFBFBF" w:themeFill="background1" w:themeFillShade="BF"/>
          </w:tcPr>
          <w:p w14:paraId="420E1F6B" w14:textId="77777777" w:rsidR="00E57D6C" w:rsidRDefault="00E57D6C" w:rsidP="003A3FB2">
            <w:pPr>
              <w:spacing w:line="188" w:lineRule="auto"/>
              <w:ind w:left="142"/>
              <w:rPr>
                <w:rFonts w:ascii="Calibri" w:eastAsia="Calibri" w:hAnsi="Calibri" w:cs="Calibri"/>
                <w:b/>
              </w:rPr>
            </w:pPr>
            <w:r>
              <w:rPr>
                <w:rFonts w:ascii="Calibri" w:eastAsia="Calibri" w:hAnsi="Calibri" w:cs="Calibri"/>
                <w:b/>
              </w:rPr>
              <w:t>Trailer</w:t>
            </w:r>
          </w:p>
        </w:tc>
        <w:tc>
          <w:tcPr>
            <w:tcW w:w="5925" w:type="dxa"/>
            <w:shd w:val="clear" w:color="auto" w:fill="BFBFBF" w:themeFill="background1" w:themeFillShade="BF"/>
          </w:tcPr>
          <w:p w14:paraId="32D81C1F" w14:textId="19655947" w:rsidR="005A05F0" w:rsidRPr="00C55907" w:rsidRDefault="00000000" w:rsidP="003A3FB2">
            <w:pPr>
              <w:spacing w:line="188" w:lineRule="auto"/>
              <w:ind w:left="142"/>
              <w:rPr>
                <w:rFonts w:ascii="Calibri" w:eastAsia="Calibri" w:hAnsi="Calibri" w:cs="Calibri"/>
                <w:color w:val="333333"/>
                <w:u w:val="single"/>
              </w:rPr>
            </w:pPr>
            <w:hyperlink r:id="rId10" w:history="1">
              <w:r w:rsidR="005A05F0" w:rsidRPr="00553CF0">
                <w:rPr>
                  <w:rStyle w:val="Hyperlink"/>
                  <w:rFonts w:ascii="Calibri" w:eastAsia="Calibri" w:hAnsi="Calibri" w:cs="Calibri"/>
                </w:rPr>
                <w:t>https://youtu.be/nhmTF3ZbPrU</w:t>
              </w:r>
            </w:hyperlink>
          </w:p>
        </w:tc>
      </w:tr>
      <w:tr w:rsidR="00E57D6C" w14:paraId="2A48F02F" w14:textId="77777777" w:rsidTr="003A3FB2">
        <w:trPr>
          <w:trHeight w:val="248"/>
        </w:trPr>
        <w:tc>
          <w:tcPr>
            <w:tcW w:w="3008" w:type="dxa"/>
            <w:shd w:val="clear" w:color="auto" w:fill="BFBFBF" w:themeFill="background1" w:themeFillShade="BF"/>
          </w:tcPr>
          <w:p w14:paraId="1115BD80" w14:textId="14A61424" w:rsidR="00E57D6C" w:rsidRDefault="00E57D6C" w:rsidP="003A3FB2">
            <w:pPr>
              <w:spacing w:line="188" w:lineRule="auto"/>
              <w:ind w:left="142"/>
              <w:rPr>
                <w:rFonts w:ascii="Calibri" w:eastAsia="Calibri" w:hAnsi="Calibri" w:cs="Calibri"/>
                <w:b/>
              </w:rPr>
            </w:pPr>
            <w:r>
              <w:rPr>
                <w:rFonts w:ascii="Calibri" w:eastAsia="Calibri" w:hAnsi="Calibri" w:cs="Calibri"/>
                <w:b/>
              </w:rPr>
              <w:t>DCP-Trailer</w:t>
            </w:r>
          </w:p>
        </w:tc>
        <w:tc>
          <w:tcPr>
            <w:tcW w:w="5925" w:type="dxa"/>
            <w:shd w:val="clear" w:color="auto" w:fill="BFBFBF" w:themeFill="background1" w:themeFillShade="BF"/>
          </w:tcPr>
          <w:p w14:paraId="0A1387AF" w14:textId="32E1F8E3" w:rsidR="00E57D6C" w:rsidRPr="002A22DC" w:rsidRDefault="00000000" w:rsidP="003A3FB2">
            <w:pPr>
              <w:spacing w:line="188" w:lineRule="auto"/>
              <w:ind w:left="142"/>
              <w:rPr>
                <w:rFonts w:ascii="Calibri" w:eastAsia="Calibri" w:hAnsi="Calibri" w:cs="Calibri"/>
                <w:color w:val="333333"/>
                <w:u w:val="single"/>
              </w:rPr>
            </w:pPr>
            <w:hyperlink r:id="rId11" w:history="1">
              <w:r w:rsidR="005A05F0" w:rsidRPr="00553CF0">
                <w:rPr>
                  <w:rStyle w:val="Hyperlink"/>
                  <w:rFonts w:ascii="Calibri" w:eastAsia="Calibri" w:hAnsi="Calibri" w:cs="Calibri"/>
                </w:rPr>
                <w:t>https://www.dropbox.com/scl/fo/gvz01fa1s6q62gh8cflg8/h?rlkey=hjmhnvb0a2k43qm26uo60ru75&amp;dl=0</w:t>
              </w:r>
            </w:hyperlink>
          </w:p>
        </w:tc>
      </w:tr>
      <w:tr w:rsidR="00E57D6C" w14:paraId="30335DF9" w14:textId="77777777" w:rsidTr="003A3FB2">
        <w:trPr>
          <w:trHeight w:val="248"/>
        </w:trPr>
        <w:tc>
          <w:tcPr>
            <w:tcW w:w="3008" w:type="dxa"/>
            <w:shd w:val="clear" w:color="auto" w:fill="BFBFBF" w:themeFill="background1" w:themeFillShade="BF"/>
          </w:tcPr>
          <w:p w14:paraId="77D73FC0" w14:textId="0952D11B" w:rsidR="00E57D6C" w:rsidRDefault="005A05F0" w:rsidP="003A3FB2">
            <w:pPr>
              <w:spacing w:line="188" w:lineRule="auto"/>
              <w:ind w:left="142"/>
              <w:rPr>
                <w:rFonts w:ascii="Calibri" w:eastAsia="Calibri" w:hAnsi="Calibri" w:cs="Calibri"/>
                <w:b/>
              </w:rPr>
            </w:pPr>
            <w:r>
              <w:rPr>
                <w:rFonts w:ascii="Calibri" w:eastAsia="Calibri" w:hAnsi="Calibri" w:cs="Calibri"/>
                <w:b/>
              </w:rPr>
              <w:t>Web-</w:t>
            </w:r>
            <w:r w:rsidR="00E57D6C">
              <w:rPr>
                <w:rFonts w:ascii="Calibri" w:eastAsia="Calibri" w:hAnsi="Calibri" w:cs="Calibri"/>
                <w:b/>
              </w:rPr>
              <w:t>Trailer (download)</w:t>
            </w:r>
          </w:p>
        </w:tc>
        <w:tc>
          <w:tcPr>
            <w:tcW w:w="5925" w:type="dxa"/>
            <w:shd w:val="clear" w:color="auto" w:fill="BFBFBF" w:themeFill="background1" w:themeFillShade="BF"/>
          </w:tcPr>
          <w:p w14:paraId="17B5B026" w14:textId="3D2E0310" w:rsidR="00E57D6C" w:rsidRPr="00C55907" w:rsidRDefault="00000000" w:rsidP="003A3FB2">
            <w:pPr>
              <w:spacing w:line="188" w:lineRule="auto"/>
              <w:ind w:left="142"/>
            </w:pPr>
            <w:hyperlink r:id="rId12" w:history="1">
              <w:r w:rsidR="005A05F0" w:rsidRPr="00553CF0">
                <w:rPr>
                  <w:rStyle w:val="Hyperlink"/>
                </w:rPr>
                <w:t>https://www.dropbox.com/t/ekQYjWTsQ57bJjja</w:t>
              </w:r>
            </w:hyperlink>
          </w:p>
        </w:tc>
      </w:tr>
    </w:tbl>
    <w:p w14:paraId="2B4BFA41" w14:textId="77777777" w:rsidR="00C55907" w:rsidRPr="00B65D25" w:rsidRDefault="00C55907" w:rsidP="00E8709B">
      <w:pPr>
        <w:pStyle w:val="berschrift1"/>
        <w:ind w:left="0" w:right="122" w:firstLine="140"/>
        <w:rPr>
          <w:lang w:val="de-DE"/>
        </w:rPr>
      </w:pPr>
    </w:p>
    <w:p w14:paraId="4FA071EE" w14:textId="77777777" w:rsidR="00E8709B" w:rsidRPr="00B65D25" w:rsidRDefault="00E8709B" w:rsidP="005A4F79">
      <w:pPr>
        <w:pStyle w:val="berschrift1"/>
        <w:ind w:left="0"/>
        <w:jc w:val="left"/>
        <w:rPr>
          <w:lang w:val="de-DE"/>
        </w:rPr>
      </w:pPr>
    </w:p>
    <w:p w14:paraId="64627E2C" w14:textId="77777777" w:rsidR="00495C67" w:rsidRDefault="00495C67" w:rsidP="00495C67">
      <w:pPr>
        <w:pStyle w:val="berschrift1"/>
        <w:ind w:left="0" w:right="122" w:firstLine="140"/>
        <w:jc w:val="left"/>
      </w:pPr>
      <w:r>
        <w:t>STATEMENT DER FILMEMACHER</w:t>
      </w:r>
    </w:p>
    <w:p w14:paraId="2A47EB4B" w14:textId="77777777" w:rsidR="00495C67" w:rsidRPr="00495C67" w:rsidRDefault="00495C67" w:rsidP="00495C67">
      <w:pPr>
        <w:pStyle w:val="berschrift1"/>
        <w:ind w:left="0" w:right="122" w:firstLine="140"/>
        <w:jc w:val="left"/>
        <w:rPr>
          <w:lang w:val="de-DE"/>
        </w:rPr>
      </w:pPr>
    </w:p>
    <w:p w14:paraId="0D2523BB"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 xml:space="preserve">BERLIN BYTCH LOVE ist ein Experiment an der Grenze von Spiel und Dokumentarfilm. Während des Drehs gab es nichts inszeniertes, selbst einfache Absprachen waren manchmal schwierig. Die Unmittelbarkeit und Spontaneität unserer jugendlichen </w:t>
      </w:r>
      <w:proofErr w:type="spellStart"/>
      <w:proofErr w:type="gramStart"/>
      <w:r w:rsidRPr="00495C67">
        <w:rPr>
          <w:rFonts w:ascii="Avenir" w:eastAsia="Avenir" w:hAnsi="Avenir" w:cs="Avenir"/>
          <w:color w:val="000000"/>
          <w:sz w:val="24"/>
          <w:szCs w:val="24"/>
          <w:lang w:val="de-DE"/>
        </w:rPr>
        <w:t>Protagonist:innen</w:t>
      </w:r>
      <w:proofErr w:type="spellEnd"/>
      <w:proofErr w:type="gramEnd"/>
      <w:r w:rsidRPr="00495C67">
        <w:rPr>
          <w:rFonts w:ascii="Avenir" w:eastAsia="Avenir" w:hAnsi="Avenir" w:cs="Avenir"/>
          <w:color w:val="000000"/>
          <w:sz w:val="24"/>
          <w:szCs w:val="24"/>
          <w:lang w:val="de-DE"/>
        </w:rPr>
        <w:t xml:space="preserve"> verstanden wir als Qualität - unser Ziel war es, intuitiv im richtigen Moment die Kamera laufen zu haben.</w:t>
      </w:r>
    </w:p>
    <w:p w14:paraId="64D86B76"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5D9F865A"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So verstanden wir uns als erste Zeugen des Geschehens - und was geschah war manchmal unvorstellbar: so tauchte die Polizei bei laufender Kamera auf - oder wir waren Zeuge eines ganz und gar ungewöhnlichen Augenblicks einer Geburt.</w:t>
      </w:r>
    </w:p>
    <w:p w14:paraId="4BF20788" w14:textId="1769010F"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 xml:space="preserve">Einhergehend mit der Suche </w:t>
      </w:r>
      <w:proofErr w:type="gramStart"/>
      <w:r w:rsidRPr="00495C67">
        <w:rPr>
          <w:rFonts w:ascii="Avenir" w:eastAsia="Avenir" w:hAnsi="Avenir" w:cs="Avenir"/>
          <w:color w:val="000000"/>
          <w:sz w:val="24"/>
          <w:szCs w:val="24"/>
          <w:lang w:val="de-DE"/>
        </w:rPr>
        <w:t>nach grö</w:t>
      </w:r>
      <w:r>
        <w:rPr>
          <w:rFonts w:ascii="Avenir" w:eastAsia="Avenir" w:hAnsi="Avenir" w:cs="Avenir"/>
          <w:color w:val="000000"/>
          <w:sz w:val="24"/>
          <w:szCs w:val="24"/>
          <w:lang w:val="de-DE"/>
        </w:rPr>
        <w:t>ß</w:t>
      </w:r>
      <w:r w:rsidRPr="00495C67">
        <w:rPr>
          <w:rFonts w:ascii="Avenir" w:eastAsia="Avenir" w:hAnsi="Avenir" w:cs="Avenir"/>
          <w:color w:val="000000"/>
          <w:sz w:val="24"/>
          <w:szCs w:val="24"/>
          <w:lang w:val="de-DE"/>
        </w:rPr>
        <w:t>tmögliche Intimität</w:t>
      </w:r>
      <w:proofErr w:type="gramEnd"/>
      <w:r w:rsidRPr="00495C67">
        <w:rPr>
          <w:rFonts w:ascii="Avenir" w:eastAsia="Avenir" w:hAnsi="Avenir" w:cs="Avenir"/>
          <w:color w:val="000000"/>
          <w:sz w:val="24"/>
          <w:szCs w:val="24"/>
          <w:lang w:val="de-DE"/>
        </w:rPr>
        <w:t xml:space="preserve"> kam die Frage der Perspektive. Uns war klar, dass es uns als in jeder Hinsicht privilegierten Erwachsenen nicht zusteht, über das schwierige Leben unserer Protagonisten zu werten. So war es unser Ansatz, möglichst in jeder Hinsicht das tendenziell hierarchische Objektverhältnis von vor- und hinter der Kamera aufzubrechen. Wir waren mit unseren Protagonisten im gleichen Raum, wir waren ansprechbar und gingen gemeinsam durch diese geteilten Tage.</w:t>
      </w:r>
    </w:p>
    <w:p w14:paraId="1F17C845"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 xml:space="preserve">Mit über 100 Stunden Material sind wir anschließend in den zwei Jahren der Montage einen entgegengesetzten Weg zur absolut dokumentarischen Realität unseres Drehs gegangen. Möglichst alle ungeschriebenen Regeln des Dokumentarfilms wollten wir nun im Vertrauen auf die raue Unmittelbarkeit des Materials brechen: wir benutzten Parallelmontagen, verzichteten auf Interviews, arbeiteten mit Foleys und versuchten, das Gefühl einer chronologischen Geschichte zu schaffen, die in ganz feinen Schritten der Veränderung unserer </w:t>
      </w:r>
      <w:proofErr w:type="spellStart"/>
      <w:proofErr w:type="gramStart"/>
      <w:r w:rsidRPr="00495C67">
        <w:rPr>
          <w:rFonts w:ascii="Avenir" w:eastAsia="Avenir" w:hAnsi="Avenir" w:cs="Avenir"/>
          <w:color w:val="000000"/>
          <w:sz w:val="24"/>
          <w:szCs w:val="24"/>
          <w:lang w:val="de-DE"/>
        </w:rPr>
        <w:t>Protagonist:innen</w:t>
      </w:r>
      <w:proofErr w:type="spellEnd"/>
      <w:proofErr w:type="gramEnd"/>
    </w:p>
    <w:p w14:paraId="6E6ACD10"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nachspürt.</w:t>
      </w:r>
    </w:p>
    <w:p w14:paraId="1249E264"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377EC84E"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 xml:space="preserve">Nicht die Genrekonventionen des Authentischen (wie z.B. Interviews oder </w:t>
      </w:r>
      <w:proofErr w:type="spellStart"/>
      <w:r w:rsidRPr="00495C67">
        <w:rPr>
          <w:rFonts w:ascii="Avenir" w:eastAsia="Avenir" w:hAnsi="Avenir" w:cs="Avenir"/>
          <w:color w:val="000000"/>
          <w:sz w:val="24"/>
          <w:szCs w:val="24"/>
          <w:lang w:val="de-DE"/>
        </w:rPr>
        <w:t>Offtexte</w:t>
      </w:r>
      <w:proofErr w:type="spellEnd"/>
      <w:r w:rsidRPr="00495C67">
        <w:rPr>
          <w:rFonts w:ascii="Avenir" w:eastAsia="Avenir" w:hAnsi="Avenir" w:cs="Avenir"/>
          <w:color w:val="000000"/>
          <w:sz w:val="24"/>
          <w:szCs w:val="24"/>
          <w:lang w:val="de-DE"/>
        </w:rPr>
        <w:t xml:space="preserve">) wollten wir reproduzieren - sondern unsere Wahrnehmung des Veränderungsprozesses unserer </w:t>
      </w:r>
      <w:proofErr w:type="spellStart"/>
      <w:proofErr w:type="gramStart"/>
      <w:r w:rsidRPr="00495C67">
        <w:rPr>
          <w:rFonts w:ascii="Avenir" w:eastAsia="Avenir" w:hAnsi="Avenir" w:cs="Avenir"/>
          <w:color w:val="000000"/>
          <w:sz w:val="24"/>
          <w:szCs w:val="24"/>
          <w:lang w:val="de-DE"/>
        </w:rPr>
        <w:t>Held:innen</w:t>
      </w:r>
      <w:proofErr w:type="spellEnd"/>
      <w:proofErr w:type="gramEnd"/>
      <w:r w:rsidRPr="00495C67">
        <w:rPr>
          <w:rFonts w:ascii="Avenir" w:eastAsia="Avenir" w:hAnsi="Avenir" w:cs="Avenir"/>
          <w:color w:val="000000"/>
          <w:sz w:val="24"/>
          <w:szCs w:val="24"/>
          <w:lang w:val="de-DE"/>
        </w:rPr>
        <w:t xml:space="preserve"> über den Drehzeitraum möglichst genau nachzeichnen. Denn BERLIN BYTCH LOVE ist ein Einblick in die fragilste Lebensphase des Menschen, der Moment, in dem der eigene Platz in der Welt </w:t>
      </w:r>
      <w:proofErr w:type="gramStart"/>
      <w:r w:rsidRPr="00495C67">
        <w:rPr>
          <w:rFonts w:ascii="Avenir" w:eastAsia="Avenir" w:hAnsi="Avenir" w:cs="Avenir"/>
          <w:color w:val="000000"/>
          <w:sz w:val="24"/>
          <w:szCs w:val="24"/>
          <w:lang w:val="de-DE"/>
        </w:rPr>
        <w:t>bewusst wird</w:t>
      </w:r>
      <w:proofErr w:type="gramEnd"/>
      <w:r w:rsidRPr="00495C67">
        <w:rPr>
          <w:rFonts w:ascii="Avenir" w:eastAsia="Avenir" w:hAnsi="Avenir" w:cs="Avenir"/>
          <w:color w:val="000000"/>
          <w:sz w:val="24"/>
          <w:szCs w:val="24"/>
          <w:lang w:val="de-DE"/>
        </w:rPr>
        <w:t xml:space="preserve"> und Worte wie Liebe und Verantwortung plötzlich eine lebensbestimmende Dimension bekommen.</w:t>
      </w:r>
    </w:p>
    <w:p w14:paraId="15D73819"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7C8FCFCD"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Letztendlich war es unser Ziel, „das Beste“ aus zwei Welten zu verbinden: authentische, „dokumentarische“ Menschen, in einer Filmerzählung, die auf das Repertoire einer aus dem fiktionalen Kino bekannten dramaturgischen Verdichtung vertraut</w:t>
      </w:r>
    </w:p>
    <w:p w14:paraId="3423D892"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5E381E7F"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Unser Film ist in seiner gesammelten Konzentration mit Sicherheit kein Popcornkino - es ist ein Film, der ein “sich einlassen” mit einem intimen Einblick in das Leben Jugendlicher am äußersten Rand unserer Gesellschaft belohnt.</w:t>
      </w:r>
    </w:p>
    <w:p w14:paraId="29F6D697" w14:textId="4A1E555B" w:rsidR="00495C67" w:rsidRDefault="00495C67">
      <w:pPr>
        <w:rPr>
          <w:rFonts w:ascii="Avenir" w:eastAsia="Avenir" w:hAnsi="Avenir" w:cs="Avenir"/>
          <w:color w:val="000000"/>
          <w:sz w:val="24"/>
          <w:szCs w:val="24"/>
          <w:lang w:val="de-DE"/>
        </w:rPr>
      </w:pPr>
      <w:r>
        <w:rPr>
          <w:rFonts w:ascii="Avenir" w:eastAsia="Avenir" w:hAnsi="Avenir" w:cs="Avenir"/>
          <w:color w:val="000000"/>
          <w:sz w:val="24"/>
          <w:szCs w:val="24"/>
          <w:lang w:val="de-DE"/>
        </w:rPr>
        <w:br w:type="page"/>
      </w:r>
    </w:p>
    <w:p w14:paraId="08BD671E"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7D931A45" w14:textId="77777777" w:rsidR="00495C67" w:rsidRPr="00495C67" w:rsidRDefault="00495C67" w:rsidP="00495C67">
      <w:pPr>
        <w:pStyle w:val="berschrift1"/>
        <w:ind w:left="0" w:right="122" w:firstLine="140"/>
        <w:jc w:val="left"/>
      </w:pPr>
      <w:r w:rsidRPr="00495C67">
        <w:t>GESELLSCHAFTLICHE SITUATION</w:t>
      </w:r>
    </w:p>
    <w:p w14:paraId="5C6281E7" w14:textId="77777777" w:rsid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0F63CAD8" w14:textId="714AC488"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 xml:space="preserve">In Deutschland gelten eine halbe Million Menschen als wohnungslos – und knapp 30 000 von ihnen sind unter 18 Jahre alt. Allein in Berlin leben rund 3000 Jugendliche auf der </w:t>
      </w:r>
      <w:proofErr w:type="spellStart"/>
      <w:r w:rsidRPr="00495C67">
        <w:rPr>
          <w:rFonts w:ascii="Avenir" w:eastAsia="Avenir" w:hAnsi="Avenir" w:cs="Avenir"/>
          <w:color w:val="000000"/>
          <w:sz w:val="24"/>
          <w:szCs w:val="24"/>
          <w:lang w:val="de-DE"/>
        </w:rPr>
        <w:t>Strasse</w:t>
      </w:r>
      <w:proofErr w:type="spellEnd"/>
      <w:r w:rsidRPr="00495C67">
        <w:rPr>
          <w:rFonts w:ascii="Avenir" w:eastAsia="Avenir" w:hAnsi="Avenir" w:cs="Avenir"/>
          <w:color w:val="000000"/>
          <w:sz w:val="24"/>
          <w:szCs w:val="24"/>
          <w:lang w:val="de-DE"/>
        </w:rPr>
        <w:t xml:space="preserve">. Da ihr Status meist ungeklärt ist, werden sie von keiner Hilfe erreicht. Sie sind bedroht von Gewalt, Krankheit, Kälte und </w:t>
      </w:r>
      <w:proofErr w:type="spellStart"/>
      <w:r w:rsidRPr="00495C67">
        <w:rPr>
          <w:rFonts w:ascii="Avenir" w:eastAsia="Avenir" w:hAnsi="Avenir" w:cs="Avenir"/>
          <w:color w:val="000000"/>
          <w:sz w:val="24"/>
          <w:szCs w:val="24"/>
          <w:lang w:val="de-DE"/>
        </w:rPr>
        <w:t>Mißbrauch</w:t>
      </w:r>
      <w:proofErr w:type="spellEnd"/>
      <w:r w:rsidRPr="00495C67">
        <w:rPr>
          <w:rFonts w:ascii="Avenir" w:eastAsia="Avenir" w:hAnsi="Avenir" w:cs="Avenir"/>
          <w:color w:val="000000"/>
          <w:sz w:val="24"/>
          <w:szCs w:val="24"/>
          <w:lang w:val="de-DE"/>
        </w:rPr>
        <w:t>. So wie Dominik und Sophie, unsere Protagonisten. Gerade jetzt ist das Thema aktuell wie nie zuvor, da gesamtgesellschaftliche Krisen den Fokus weg von der Situation der Jugendlichen zu scheinbar drängenderen Fragen lenken. Inflation, steigende Energiepreise und drohende Jobverluste gerade im Niedriglohnsektor drohen, ohnehin schon fragile Familiensysteme zum Kollaps zu bringen.</w:t>
      </w:r>
    </w:p>
    <w:p w14:paraId="6236755C" w14:textId="6D424F41" w:rsidR="005A4F79"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Während des gesamten Produktionsprozesses haben wir daher in den sozialen Medien eine Kampagne mit Interviews und Berichten zur Lage von Stra</w:t>
      </w:r>
      <w:r>
        <w:rPr>
          <w:rFonts w:ascii="Avenir" w:eastAsia="Avenir" w:hAnsi="Avenir" w:cs="Avenir"/>
          <w:color w:val="000000"/>
          <w:sz w:val="24"/>
          <w:szCs w:val="24"/>
          <w:lang w:val="de-DE"/>
        </w:rPr>
        <w:t>ß</w:t>
      </w:r>
      <w:r w:rsidRPr="00495C67">
        <w:rPr>
          <w:rFonts w:ascii="Avenir" w:eastAsia="Avenir" w:hAnsi="Avenir" w:cs="Avenir"/>
          <w:color w:val="000000"/>
          <w:sz w:val="24"/>
          <w:szCs w:val="24"/>
          <w:lang w:val="de-DE"/>
        </w:rPr>
        <w:t>enjugendlichen gestartet.</w:t>
      </w:r>
    </w:p>
    <w:p w14:paraId="11D9E87B" w14:textId="77777777" w:rsid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7DD7B696" w14:textId="77777777" w:rsid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554823A2" w14:textId="50134CB8" w:rsidR="00CA3BE9" w:rsidRPr="00495C67" w:rsidRDefault="00CA3BE9" w:rsidP="00CA3BE9">
      <w:pPr>
        <w:pStyle w:val="berschrift1"/>
        <w:ind w:left="0" w:right="122" w:firstLine="140"/>
        <w:jc w:val="left"/>
      </w:pPr>
      <w:r>
        <w:t>PRESSESTIMMEN</w:t>
      </w:r>
    </w:p>
    <w:p w14:paraId="5934B0B7" w14:textId="77777777" w:rsidR="00CA3BE9" w:rsidRDefault="00CA3BE9"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3469AE15" w14:textId="77777777" w:rsidR="00CA3BE9" w:rsidRDefault="00CA3BE9"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676ECD1A" w14:textId="5C6A17F5" w:rsidR="00196582" w:rsidRDefault="00196582" w:rsidP="00FD05A8">
      <w:pPr>
        <w:widowControl/>
        <w:adjustRightInd w:val="0"/>
        <w:ind w:left="709" w:right="689"/>
        <w:rPr>
          <w:rFonts w:ascii="AcuminProCond-Regular" w:eastAsiaTheme="minorHAnsi" w:hAnsi="AcuminProCond-Regular" w:cs="AcuminProCond-Regular"/>
          <w:color w:val="020203"/>
          <w:sz w:val="24"/>
          <w:szCs w:val="24"/>
          <w:lang w:val="de-DE"/>
        </w:rPr>
      </w:pPr>
      <w:r>
        <w:rPr>
          <w:rFonts w:ascii="AcuminProCond-Regular" w:eastAsiaTheme="minorHAnsi" w:hAnsi="AcuminProCond-Regular" w:cs="AcuminProCond-Regular"/>
          <w:color w:val="020203"/>
          <w:sz w:val="24"/>
          <w:szCs w:val="24"/>
          <w:lang w:val="de-DE"/>
        </w:rPr>
        <w:t xml:space="preserve">Heiko Aufdermauer und Johannes </w:t>
      </w:r>
      <w:proofErr w:type="spellStart"/>
      <w:r>
        <w:rPr>
          <w:rFonts w:ascii="AcuminProCond-Regular" w:eastAsiaTheme="minorHAnsi" w:hAnsi="AcuminProCond-Regular" w:cs="AcuminProCond-Regular"/>
          <w:color w:val="020203"/>
          <w:sz w:val="24"/>
          <w:szCs w:val="24"/>
          <w:lang w:val="de-DE"/>
        </w:rPr>
        <w:t>Girke</w:t>
      </w:r>
      <w:proofErr w:type="spellEnd"/>
      <w:r>
        <w:rPr>
          <w:rFonts w:ascii="AcuminProCond-Regular" w:eastAsiaTheme="minorHAnsi" w:hAnsi="AcuminProCond-Regular" w:cs="AcuminProCond-Regular"/>
          <w:color w:val="020203"/>
          <w:sz w:val="24"/>
          <w:szCs w:val="24"/>
          <w:lang w:val="de-DE"/>
        </w:rPr>
        <w:t xml:space="preserve"> beobachten, ohne zu werten, mit beeindruckender Nähe </w:t>
      </w:r>
      <w:proofErr w:type="gramStart"/>
      <w:r>
        <w:rPr>
          <w:rFonts w:ascii="AcuminProCond-Regular" w:eastAsiaTheme="minorHAnsi" w:hAnsi="AcuminProCond-Regular" w:cs="AcuminProCond-Regular"/>
          <w:color w:val="020203"/>
          <w:sz w:val="24"/>
          <w:szCs w:val="24"/>
          <w:lang w:val="de-DE"/>
        </w:rPr>
        <w:t>zu ihren</w:t>
      </w:r>
      <w:r w:rsidR="00FD05A8">
        <w:rPr>
          <w:rFonts w:ascii="AcuminProCond-Regular" w:eastAsiaTheme="minorHAnsi" w:hAnsi="AcuminProCond-Regular" w:cs="AcuminProCond-Regular"/>
          <w:color w:val="020203"/>
          <w:sz w:val="24"/>
          <w:szCs w:val="24"/>
          <w:lang w:val="de-DE"/>
        </w:rPr>
        <w:t xml:space="preserve"> </w:t>
      </w:r>
      <w:proofErr w:type="spellStart"/>
      <w:r>
        <w:rPr>
          <w:rFonts w:ascii="AcuminProCond-Regular" w:eastAsiaTheme="minorHAnsi" w:hAnsi="AcuminProCond-Regular" w:cs="AcuminProCond-Regular"/>
          <w:color w:val="020203"/>
          <w:sz w:val="24"/>
          <w:szCs w:val="24"/>
          <w:lang w:val="de-DE"/>
        </w:rPr>
        <w:t>Protagonist</w:t>
      </w:r>
      <w:proofErr w:type="gramEnd"/>
      <w:r>
        <w:rPr>
          <w:rFonts w:ascii="AcuminProCond-Regular" w:eastAsiaTheme="minorHAnsi" w:hAnsi="AcuminProCond-Regular" w:cs="AcuminProCond-Regular"/>
          <w:color w:val="020203"/>
          <w:sz w:val="24"/>
          <w:szCs w:val="24"/>
          <w:lang w:val="de-DE"/>
        </w:rPr>
        <w:t>.innen</w:t>
      </w:r>
      <w:proofErr w:type="spellEnd"/>
      <w:r>
        <w:rPr>
          <w:rFonts w:ascii="AcuminProCond-Regular" w:eastAsiaTheme="minorHAnsi" w:hAnsi="AcuminProCond-Regular" w:cs="AcuminProCond-Regular"/>
          <w:color w:val="020203"/>
          <w:sz w:val="24"/>
          <w:szCs w:val="24"/>
          <w:lang w:val="de-DE"/>
        </w:rPr>
        <w:t>. Dabei ist ihnen ein</w:t>
      </w:r>
      <w:r w:rsidR="00FD05A8">
        <w:rPr>
          <w:rFonts w:ascii="AcuminProCond-Regular" w:eastAsiaTheme="minorHAnsi" w:hAnsi="AcuminProCond-Regular" w:cs="AcuminProCond-Regular"/>
          <w:color w:val="020203"/>
          <w:sz w:val="24"/>
          <w:szCs w:val="24"/>
          <w:lang w:val="de-DE"/>
        </w:rPr>
        <w:t xml:space="preserve"> </w:t>
      </w:r>
      <w:r>
        <w:rPr>
          <w:rFonts w:ascii="AcuminProCond-Regular" w:eastAsiaTheme="minorHAnsi" w:hAnsi="AcuminProCond-Regular" w:cs="AcuminProCond-Regular"/>
          <w:color w:val="020203"/>
          <w:sz w:val="24"/>
          <w:szCs w:val="24"/>
          <w:lang w:val="de-DE"/>
        </w:rPr>
        <w:t>Dokumentarfilm mit großer Erzähltiefe</w:t>
      </w:r>
    </w:p>
    <w:p w14:paraId="20BF4746" w14:textId="77777777" w:rsidR="00196582" w:rsidRDefault="00196582" w:rsidP="00FD05A8">
      <w:pPr>
        <w:widowControl/>
        <w:adjustRightInd w:val="0"/>
        <w:ind w:left="709" w:right="689"/>
        <w:rPr>
          <w:rFonts w:ascii="AcuminProCond-Regular" w:eastAsiaTheme="minorHAnsi" w:hAnsi="AcuminProCond-Regular" w:cs="AcuminProCond-Regular"/>
          <w:color w:val="020203"/>
          <w:sz w:val="24"/>
          <w:szCs w:val="24"/>
          <w:lang w:val="de-DE"/>
        </w:rPr>
      </w:pPr>
      <w:r>
        <w:rPr>
          <w:rFonts w:ascii="AcuminProCond-Regular" w:eastAsiaTheme="minorHAnsi" w:hAnsi="AcuminProCond-Regular" w:cs="AcuminProCond-Regular"/>
          <w:color w:val="020203"/>
          <w:sz w:val="24"/>
          <w:szCs w:val="24"/>
          <w:lang w:val="de-DE"/>
        </w:rPr>
        <w:t>gelungen, aufgelöst wie ein Spielfilm.</w:t>
      </w:r>
    </w:p>
    <w:p w14:paraId="20B0B94A" w14:textId="77777777" w:rsidR="00FD05A8" w:rsidRDefault="00FD05A8" w:rsidP="00FD05A8">
      <w:pPr>
        <w:widowControl/>
        <w:adjustRightInd w:val="0"/>
        <w:ind w:left="709" w:right="689"/>
        <w:rPr>
          <w:rFonts w:ascii="AcuminProCond-Regular" w:eastAsiaTheme="minorHAnsi" w:hAnsi="AcuminProCond-Regular" w:cs="AcuminProCond-Regular"/>
          <w:color w:val="020203"/>
          <w:sz w:val="24"/>
          <w:szCs w:val="24"/>
          <w:lang w:val="de-DE"/>
        </w:rPr>
      </w:pPr>
    </w:p>
    <w:p w14:paraId="651E0053" w14:textId="77777777" w:rsidR="00196582" w:rsidRPr="00FD05A8" w:rsidRDefault="00196582" w:rsidP="00FD05A8">
      <w:pPr>
        <w:widowControl/>
        <w:adjustRightInd w:val="0"/>
        <w:ind w:left="709" w:right="689"/>
        <w:rPr>
          <w:rFonts w:ascii="AcuminProCond-Italic" w:eastAsiaTheme="minorHAnsi" w:hAnsi="AcuminProCond-Italic" w:cs="AcuminProCond-Italic"/>
          <w:i/>
          <w:iCs/>
          <w:color w:val="020203"/>
          <w:sz w:val="16"/>
          <w:szCs w:val="16"/>
          <w:lang w:val="de-DE"/>
        </w:rPr>
      </w:pPr>
      <w:proofErr w:type="spellStart"/>
      <w:r w:rsidRPr="00FD05A8">
        <w:rPr>
          <w:rFonts w:ascii="AcuminProCond-Regular" w:eastAsiaTheme="minorHAnsi" w:hAnsi="AcuminProCond-Regular" w:cs="AcuminProCond-Regular"/>
          <w:i/>
          <w:iCs/>
          <w:color w:val="020203"/>
          <w:sz w:val="24"/>
          <w:szCs w:val="24"/>
          <w:lang w:val="de-DE"/>
        </w:rPr>
        <w:t>Ysabel</w:t>
      </w:r>
      <w:proofErr w:type="spellEnd"/>
      <w:r w:rsidRPr="00FD05A8">
        <w:rPr>
          <w:rFonts w:ascii="AcuminProCond-Regular" w:eastAsiaTheme="minorHAnsi" w:hAnsi="AcuminProCond-Regular" w:cs="AcuminProCond-Regular"/>
          <w:i/>
          <w:iCs/>
          <w:color w:val="020203"/>
          <w:sz w:val="24"/>
          <w:szCs w:val="24"/>
          <w:lang w:val="de-DE"/>
        </w:rPr>
        <w:t xml:space="preserve"> </w:t>
      </w:r>
      <w:proofErr w:type="spellStart"/>
      <w:r w:rsidRPr="00FD05A8">
        <w:rPr>
          <w:rFonts w:ascii="AcuminProCond-Regular" w:eastAsiaTheme="minorHAnsi" w:hAnsi="AcuminProCond-Regular" w:cs="AcuminProCond-Regular"/>
          <w:i/>
          <w:iCs/>
          <w:color w:val="020203"/>
          <w:sz w:val="24"/>
          <w:szCs w:val="24"/>
          <w:lang w:val="de-DE"/>
        </w:rPr>
        <w:t>Fantou</w:t>
      </w:r>
      <w:proofErr w:type="spellEnd"/>
      <w:r w:rsidRPr="00FD05A8">
        <w:rPr>
          <w:rFonts w:ascii="AcuminProCond-Regular" w:eastAsiaTheme="minorHAnsi" w:hAnsi="AcuminProCond-Regular" w:cs="AcuminProCond-Regular"/>
          <w:i/>
          <w:iCs/>
          <w:color w:val="020203"/>
          <w:sz w:val="24"/>
          <w:szCs w:val="24"/>
          <w:lang w:val="de-DE"/>
        </w:rPr>
        <w:t xml:space="preserve">, </w:t>
      </w:r>
      <w:proofErr w:type="spellStart"/>
      <w:r w:rsidRPr="00FD05A8">
        <w:rPr>
          <w:rFonts w:ascii="AcuminProCond-Regular" w:eastAsiaTheme="minorHAnsi" w:hAnsi="AcuminProCond-Regular" w:cs="AcuminProCond-Regular"/>
          <w:i/>
          <w:iCs/>
          <w:color w:val="020203"/>
          <w:sz w:val="24"/>
          <w:szCs w:val="24"/>
          <w:lang w:val="de-DE"/>
        </w:rPr>
        <w:t>DOKfest</w:t>
      </w:r>
      <w:proofErr w:type="spellEnd"/>
      <w:r w:rsidRPr="00FD05A8">
        <w:rPr>
          <w:rFonts w:ascii="AcuminProCond-Regular" w:eastAsiaTheme="minorHAnsi" w:hAnsi="AcuminProCond-Regular" w:cs="AcuminProCond-Regular"/>
          <w:i/>
          <w:iCs/>
          <w:color w:val="020203"/>
          <w:sz w:val="24"/>
          <w:szCs w:val="24"/>
          <w:lang w:val="de-DE"/>
        </w:rPr>
        <w:t xml:space="preserve"> München</w:t>
      </w:r>
    </w:p>
    <w:p w14:paraId="5FA6F190" w14:textId="77777777" w:rsidR="00196582" w:rsidRDefault="00196582" w:rsidP="00FD05A8">
      <w:pPr>
        <w:widowControl/>
        <w:adjustRightInd w:val="0"/>
        <w:ind w:left="709" w:right="689"/>
        <w:rPr>
          <w:rFonts w:ascii="AcuminProCond-Italic" w:eastAsiaTheme="minorHAnsi" w:hAnsi="AcuminProCond-Italic" w:cs="AcuminProCond-Italic"/>
          <w:i/>
          <w:iCs/>
          <w:color w:val="020203"/>
          <w:sz w:val="16"/>
          <w:szCs w:val="16"/>
          <w:lang w:val="de-DE"/>
        </w:rPr>
      </w:pPr>
    </w:p>
    <w:p w14:paraId="289D953A" w14:textId="77777777" w:rsidR="00FD05A8" w:rsidRDefault="00FD05A8" w:rsidP="00FD05A8">
      <w:pPr>
        <w:widowControl/>
        <w:adjustRightInd w:val="0"/>
        <w:ind w:left="709" w:right="689"/>
        <w:rPr>
          <w:rFonts w:ascii="AcuminProCond-Regular" w:eastAsiaTheme="minorHAnsi" w:hAnsi="AcuminProCond-Regular" w:cs="AcuminProCond-Regular"/>
          <w:color w:val="020203"/>
          <w:sz w:val="24"/>
          <w:szCs w:val="24"/>
          <w:lang w:val="de-DE"/>
        </w:rPr>
      </w:pPr>
    </w:p>
    <w:p w14:paraId="4AFF5D53" w14:textId="36C11709" w:rsidR="00196582" w:rsidRDefault="00196582" w:rsidP="00FD05A8">
      <w:pPr>
        <w:widowControl/>
        <w:adjustRightInd w:val="0"/>
        <w:ind w:left="709" w:right="689"/>
        <w:rPr>
          <w:rFonts w:ascii="AcuminProCond-Regular" w:eastAsiaTheme="minorHAnsi" w:hAnsi="AcuminProCond-Regular" w:cs="AcuminProCond-Regular"/>
          <w:color w:val="020203"/>
          <w:sz w:val="24"/>
          <w:szCs w:val="24"/>
          <w:lang w:val="de-DE"/>
        </w:rPr>
      </w:pPr>
      <w:r>
        <w:rPr>
          <w:rFonts w:ascii="AcuminProCond-Regular" w:eastAsiaTheme="minorHAnsi" w:hAnsi="AcuminProCond-Regular" w:cs="AcuminProCond-Regular"/>
          <w:color w:val="020203"/>
          <w:sz w:val="24"/>
          <w:szCs w:val="24"/>
          <w:lang w:val="de-DE"/>
        </w:rPr>
        <w:t>Episch und unfassbar nah dran, ohne zu werten.</w:t>
      </w:r>
    </w:p>
    <w:p w14:paraId="5CE21A06" w14:textId="77777777" w:rsidR="00FD05A8" w:rsidRDefault="00FD05A8" w:rsidP="00FD05A8">
      <w:pPr>
        <w:widowControl/>
        <w:adjustRightInd w:val="0"/>
        <w:ind w:left="709" w:right="689"/>
        <w:rPr>
          <w:rFonts w:ascii="AcuminProCond-Regular" w:eastAsiaTheme="minorHAnsi" w:hAnsi="AcuminProCond-Regular" w:cs="AcuminProCond-Regular"/>
          <w:i/>
          <w:iCs/>
          <w:color w:val="020203"/>
          <w:sz w:val="24"/>
          <w:szCs w:val="24"/>
          <w:lang w:val="de-DE"/>
        </w:rPr>
      </w:pPr>
    </w:p>
    <w:p w14:paraId="41AC0594" w14:textId="5FCD2A71" w:rsidR="00196582" w:rsidRDefault="00196582" w:rsidP="00FD05A8">
      <w:pPr>
        <w:widowControl/>
        <w:adjustRightInd w:val="0"/>
        <w:ind w:left="709" w:right="689"/>
        <w:rPr>
          <w:rFonts w:ascii="AcuminProCond-Italic" w:eastAsiaTheme="minorHAnsi" w:hAnsi="AcuminProCond-Italic" w:cs="AcuminProCond-Italic"/>
          <w:i/>
          <w:iCs/>
          <w:color w:val="020203"/>
          <w:sz w:val="16"/>
          <w:szCs w:val="16"/>
          <w:lang w:val="de-DE"/>
        </w:rPr>
      </w:pPr>
      <w:r w:rsidRPr="00FD05A8">
        <w:rPr>
          <w:rFonts w:ascii="AcuminProCond-Regular" w:eastAsiaTheme="minorHAnsi" w:hAnsi="AcuminProCond-Regular" w:cs="AcuminProCond-Regular"/>
          <w:i/>
          <w:iCs/>
          <w:color w:val="020203"/>
          <w:sz w:val="24"/>
          <w:szCs w:val="24"/>
          <w:lang w:val="de-DE"/>
        </w:rPr>
        <w:t>Aus der Begründung des Goethe Instituts zur Nominierung für den Dokumentarfilmpreis</w:t>
      </w:r>
    </w:p>
    <w:p w14:paraId="3B929CB8" w14:textId="77777777" w:rsidR="00196582" w:rsidRDefault="00196582" w:rsidP="00FD05A8">
      <w:pPr>
        <w:widowControl/>
        <w:adjustRightInd w:val="0"/>
        <w:ind w:left="709" w:right="689"/>
        <w:rPr>
          <w:rFonts w:ascii="AcuminProCond-Regular" w:eastAsiaTheme="minorHAnsi" w:hAnsi="AcuminProCond-Regular" w:cs="AcuminProCond-Regular"/>
          <w:color w:val="020203"/>
          <w:sz w:val="24"/>
          <w:szCs w:val="24"/>
          <w:lang w:val="de-DE"/>
        </w:rPr>
      </w:pPr>
    </w:p>
    <w:p w14:paraId="4EEFC7B4" w14:textId="77777777" w:rsidR="00FD05A8" w:rsidRDefault="00FD05A8" w:rsidP="00FD05A8">
      <w:pPr>
        <w:widowControl/>
        <w:adjustRightInd w:val="0"/>
        <w:ind w:left="709" w:right="689"/>
        <w:rPr>
          <w:rFonts w:ascii="AcuminProCond-Regular" w:eastAsiaTheme="minorHAnsi" w:hAnsi="AcuminProCond-Regular" w:cs="AcuminProCond-Regular"/>
          <w:color w:val="020203"/>
          <w:sz w:val="24"/>
          <w:szCs w:val="24"/>
          <w:lang w:val="de-DE"/>
        </w:rPr>
      </w:pPr>
    </w:p>
    <w:p w14:paraId="763AF1DF" w14:textId="22526B6C" w:rsidR="00196582" w:rsidRDefault="00196582" w:rsidP="00FD05A8">
      <w:pPr>
        <w:widowControl/>
        <w:adjustRightInd w:val="0"/>
        <w:ind w:left="709" w:right="689"/>
        <w:rPr>
          <w:rFonts w:ascii="AcuminProCond-Regular" w:eastAsiaTheme="minorHAnsi" w:hAnsi="AcuminProCond-Regular" w:cs="AcuminProCond-Regular"/>
          <w:color w:val="020203"/>
          <w:sz w:val="24"/>
          <w:szCs w:val="24"/>
          <w:lang w:val="de-DE"/>
        </w:rPr>
      </w:pPr>
      <w:r>
        <w:rPr>
          <w:rFonts w:ascii="AcuminProCond-Regular" w:eastAsiaTheme="minorHAnsi" w:hAnsi="AcuminProCond-Regular" w:cs="AcuminProCond-Regular"/>
          <w:color w:val="020203"/>
          <w:sz w:val="24"/>
          <w:szCs w:val="24"/>
          <w:lang w:val="de-DE"/>
        </w:rPr>
        <w:t xml:space="preserve">Knapp drei Jahre lang begleiteten die beiden Filmemacher Heiko Aufdermauer und Johannes </w:t>
      </w:r>
      <w:proofErr w:type="spellStart"/>
      <w:r>
        <w:rPr>
          <w:rFonts w:ascii="AcuminProCond-Regular" w:eastAsiaTheme="minorHAnsi" w:hAnsi="AcuminProCond-Regular" w:cs="AcuminProCond-Regular"/>
          <w:color w:val="020203"/>
          <w:sz w:val="24"/>
          <w:szCs w:val="24"/>
          <w:lang w:val="de-DE"/>
        </w:rPr>
        <w:t>Girke</w:t>
      </w:r>
      <w:proofErr w:type="spellEnd"/>
      <w:r>
        <w:rPr>
          <w:rFonts w:ascii="AcuminProCond-Regular" w:eastAsiaTheme="minorHAnsi" w:hAnsi="AcuminProCond-Regular" w:cs="AcuminProCond-Regular"/>
          <w:color w:val="020203"/>
          <w:sz w:val="24"/>
          <w:szCs w:val="24"/>
          <w:lang w:val="de-DE"/>
        </w:rPr>
        <w:t xml:space="preserve"> den Weg eines jungen Paares mit der Kamera. Unaufdringlich, leichtfüßig, ohne Weichzeichner</w:t>
      </w:r>
      <w:r w:rsidR="00FD05A8">
        <w:rPr>
          <w:rFonts w:ascii="AcuminProCond-Regular" w:eastAsiaTheme="minorHAnsi" w:hAnsi="AcuminProCond-Regular" w:cs="AcuminProCond-Regular"/>
          <w:color w:val="020203"/>
          <w:sz w:val="24"/>
          <w:szCs w:val="24"/>
          <w:lang w:val="de-DE"/>
        </w:rPr>
        <w:t xml:space="preserve"> </w:t>
      </w:r>
      <w:r>
        <w:rPr>
          <w:rFonts w:ascii="AcuminProCond-Regular" w:eastAsiaTheme="minorHAnsi" w:hAnsi="AcuminProCond-Regular" w:cs="AcuminProCond-Regular"/>
          <w:color w:val="020203"/>
          <w:sz w:val="24"/>
          <w:szCs w:val="24"/>
          <w:lang w:val="de-DE"/>
        </w:rPr>
        <w:t>und ohne jede Kommentierung. Die Dramaturgie des Films speist sich allein aus der Dramaturgie des Lebens seiner Protagonisten.</w:t>
      </w:r>
    </w:p>
    <w:p w14:paraId="3F3E0AE7" w14:textId="77777777" w:rsidR="00FD05A8" w:rsidRDefault="00FD05A8" w:rsidP="00FD05A8">
      <w:pPr>
        <w:widowControl/>
        <w:adjustRightInd w:val="0"/>
        <w:ind w:left="709" w:right="689"/>
        <w:rPr>
          <w:rFonts w:ascii="AcuminProCond-Regular" w:eastAsiaTheme="minorHAnsi" w:hAnsi="AcuminProCond-Regular" w:cs="AcuminProCond-Regular"/>
          <w:i/>
          <w:iCs/>
          <w:color w:val="020203"/>
          <w:sz w:val="24"/>
          <w:szCs w:val="24"/>
          <w:lang w:val="de-DE"/>
        </w:rPr>
      </w:pPr>
    </w:p>
    <w:p w14:paraId="4E5DF66A" w14:textId="3288A566" w:rsidR="00196582" w:rsidRDefault="00196582" w:rsidP="00FD05A8">
      <w:pPr>
        <w:widowControl/>
        <w:adjustRightInd w:val="0"/>
        <w:ind w:left="709" w:right="689"/>
        <w:rPr>
          <w:rFonts w:ascii="AcuminProCond-Italic" w:eastAsiaTheme="minorHAnsi" w:hAnsi="AcuminProCond-Italic" w:cs="AcuminProCond-Italic"/>
          <w:i/>
          <w:iCs/>
          <w:color w:val="020203"/>
          <w:sz w:val="16"/>
          <w:szCs w:val="16"/>
          <w:lang w:val="de-DE"/>
        </w:rPr>
      </w:pPr>
      <w:r w:rsidRPr="00FD05A8">
        <w:rPr>
          <w:rFonts w:ascii="AcuminProCond-Regular" w:eastAsiaTheme="minorHAnsi" w:hAnsi="AcuminProCond-Regular" w:cs="AcuminProCond-Regular"/>
          <w:i/>
          <w:iCs/>
          <w:color w:val="020203"/>
          <w:sz w:val="24"/>
          <w:szCs w:val="24"/>
          <w:lang w:val="de-DE"/>
        </w:rPr>
        <w:t xml:space="preserve">Jane </w:t>
      </w:r>
      <w:proofErr w:type="spellStart"/>
      <w:r w:rsidRPr="00FD05A8">
        <w:rPr>
          <w:rFonts w:ascii="AcuminProCond-Regular" w:eastAsiaTheme="minorHAnsi" w:hAnsi="AcuminProCond-Regular" w:cs="AcuminProCond-Regular"/>
          <w:i/>
          <w:iCs/>
          <w:color w:val="020203"/>
          <w:sz w:val="24"/>
          <w:szCs w:val="24"/>
          <w:lang w:val="de-DE"/>
        </w:rPr>
        <w:t>Jannke</w:t>
      </w:r>
      <w:proofErr w:type="spellEnd"/>
      <w:r w:rsidRPr="00FD05A8">
        <w:rPr>
          <w:rFonts w:ascii="AcuminProCond-Regular" w:eastAsiaTheme="minorHAnsi" w:hAnsi="AcuminProCond-Regular" w:cs="AcuminProCond-Regular"/>
          <w:i/>
          <w:iCs/>
          <w:color w:val="020203"/>
          <w:sz w:val="24"/>
          <w:szCs w:val="24"/>
          <w:lang w:val="de-DE"/>
        </w:rPr>
        <w:t xml:space="preserve"> in DROBS </w:t>
      </w:r>
      <w:proofErr w:type="spellStart"/>
      <w:r w:rsidRPr="00FD05A8">
        <w:rPr>
          <w:rFonts w:ascii="AcuminProCond-Regular" w:eastAsiaTheme="minorHAnsi" w:hAnsi="AcuminProCond-Regular" w:cs="AcuminProCond-Regular"/>
          <w:i/>
          <w:iCs/>
          <w:color w:val="020203"/>
          <w:sz w:val="24"/>
          <w:szCs w:val="24"/>
          <w:lang w:val="de-DE"/>
        </w:rPr>
        <w:t>Strassenmagazin</w:t>
      </w:r>
      <w:proofErr w:type="spellEnd"/>
    </w:p>
    <w:p w14:paraId="615D3547" w14:textId="77777777" w:rsidR="00196582" w:rsidRDefault="00196582" w:rsidP="00FD05A8">
      <w:pPr>
        <w:widowControl/>
        <w:adjustRightInd w:val="0"/>
        <w:ind w:left="709" w:right="689"/>
        <w:rPr>
          <w:rFonts w:ascii="AcuminProCond-Regular" w:eastAsiaTheme="minorHAnsi" w:hAnsi="AcuminProCond-Regular" w:cs="AcuminProCond-Regular"/>
          <w:color w:val="020203"/>
          <w:sz w:val="24"/>
          <w:szCs w:val="24"/>
          <w:lang w:val="de-DE"/>
        </w:rPr>
      </w:pPr>
    </w:p>
    <w:p w14:paraId="694BF712" w14:textId="77777777" w:rsidR="00FD05A8" w:rsidRDefault="00FD05A8" w:rsidP="00FD05A8">
      <w:pPr>
        <w:widowControl/>
        <w:adjustRightInd w:val="0"/>
        <w:ind w:left="709" w:right="689"/>
        <w:rPr>
          <w:rFonts w:ascii="AcuminProCond-Regular" w:eastAsiaTheme="minorHAnsi" w:hAnsi="AcuminProCond-Regular" w:cs="AcuminProCond-Regular"/>
          <w:color w:val="020203"/>
          <w:sz w:val="24"/>
          <w:szCs w:val="24"/>
          <w:lang w:val="de-DE"/>
        </w:rPr>
      </w:pPr>
    </w:p>
    <w:p w14:paraId="1061F1B4" w14:textId="641D4BDC" w:rsidR="00196582" w:rsidRDefault="00196582" w:rsidP="00FD05A8">
      <w:pPr>
        <w:widowControl/>
        <w:adjustRightInd w:val="0"/>
        <w:ind w:left="709" w:right="689"/>
        <w:rPr>
          <w:rFonts w:ascii="AcuminProCond-Regular" w:eastAsiaTheme="minorHAnsi" w:hAnsi="AcuminProCond-Regular" w:cs="AcuminProCond-Regular"/>
          <w:color w:val="020203"/>
          <w:sz w:val="24"/>
          <w:szCs w:val="24"/>
          <w:lang w:val="de-DE"/>
        </w:rPr>
      </w:pPr>
      <w:r>
        <w:rPr>
          <w:rFonts w:ascii="AcuminProCond-Regular" w:eastAsiaTheme="minorHAnsi" w:hAnsi="AcuminProCond-Regular" w:cs="AcuminProCond-Regular"/>
          <w:color w:val="020203"/>
          <w:sz w:val="24"/>
          <w:szCs w:val="24"/>
          <w:lang w:val="de-DE"/>
        </w:rPr>
        <w:t>Es ist schier unglaublich, wie nahe wir Sophie und Dominik kommen, den beiden, die noch lange minderjährig sind, für die Berlin die ganze Welt ist, und die sich doch irgendwohin</w:t>
      </w:r>
      <w:r w:rsidR="00FD05A8">
        <w:rPr>
          <w:rFonts w:ascii="AcuminProCond-Regular" w:eastAsiaTheme="minorHAnsi" w:hAnsi="AcuminProCond-Regular" w:cs="AcuminProCond-Regular"/>
          <w:color w:val="020203"/>
          <w:sz w:val="24"/>
          <w:szCs w:val="24"/>
          <w:lang w:val="de-DE"/>
        </w:rPr>
        <w:t xml:space="preserve"> </w:t>
      </w:r>
      <w:r>
        <w:rPr>
          <w:rFonts w:ascii="AcuminProCond-Regular" w:eastAsiaTheme="minorHAnsi" w:hAnsi="AcuminProCond-Regular" w:cs="AcuminProCond-Regular"/>
          <w:color w:val="020203"/>
          <w:sz w:val="24"/>
          <w:szCs w:val="24"/>
          <w:lang w:val="de-DE"/>
        </w:rPr>
        <w:t xml:space="preserve">sehnen (...). Die Regisseure Heiko Aufdermauer und Johannes </w:t>
      </w:r>
      <w:proofErr w:type="spellStart"/>
      <w:r>
        <w:rPr>
          <w:rFonts w:ascii="AcuminProCond-Regular" w:eastAsiaTheme="minorHAnsi" w:hAnsi="AcuminProCond-Regular" w:cs="AcuminProCond-Regular"/>
          <w:color w:val="020203"/>
          <w:sz w:val="24"/>
          <w:szCs w:val="24"/>
          <w:lang w:val="de-DE"/>
        </w:rPr>
        <w:t>Girke</w:t>
      </w:r>
      <w:proofErr w:type="spellEnd"/>
      <w:r>
        <w:rPr>
          <w:rFonts w:ascii="AcuminProCond-Regular" w:eastAsiaTheme="minorHAnsi" w:hAnsi="AcuminProCond-Regular" w:cs="AcuminProCond-Regular"/>
          <w:color w:val="020203"/>
          <w:sz w:val="24"/>
          <w:szCs w:val="24"/>
          <w:lang w:val="de-DE"/>
        </w:rPr>
        <w:t xml:space="preserve"> erzählen ihre wahre Geschichte aus dem wahren Leben wie einen Spielfilm, mit </w:t>
      </w:r>
      <w:r>
        <w:rPr>
          <w:rFonts w:ascii="AcuminProCond-Regular" w:eastAsiaTheme="minorHAnsi" w:hAnsi="AcuminProCond-Regular" w:cs="AcuminProCond-Regular"/>
          <w:color w:val="020203"/>
          <w:sz w:val="24"/>
          <w:szCs w:val="24"/>
          <w:lang w:val="de-DE"/>
        </w:rPr>
        <w:lastRenderedPageBreak/>
        <w:t>flüssigem Schnitt, klar konturierter</w:t>
      </w:r>
      <w:r w:rsidR="00FD05A8">
        <w:rPr>
          <w:rFonts w:ascii="AcuminProCond-Regular" w:eastAsiaTheme="minorHAnsi" w:hAnsi="AcuminProCond-Regular" w:cs="AcuminProCond-Regular"/>
          <w:color w:val="020203"/>
          <w:sz w:val="24"/>
          <w:szCs w:val="24"/>
          <w:lang w:val="de-DE"/>
        </w:rPr>
        <w:t xml:space="preserve"> </w:t>
      </w:r>
      <w:r>
        <w:rPr>
          <w:rFonts w:ascii="AcuminProCond-Regular" w:eastAsiaTheme="minorHAnsi" w:hAnsi="AcuminProCond-Regular" w:cs="AcuminProCond-Regular"/>
          <w:color w:val="020203"/>
          <w:sz w:val="24"/>
          <w:szCs w:val="24"/>
          <w:lang w:val="de-DE"/>
        </w:rPr>
        <w:t xml:space="preserve">Kamera, vor allem ohne Doku-typische Elemente wie Interviews oder </w:t>
      </w:r>
      <w:proofErr w:type="spellStart"/>
      <w:r>
        <w:rPr>
          <w:rFonts w:ascii="AcuminProCond-Regular" w:eastAsiaTheme="minorHAnsi" w:hAnsi="AcuminProCond-Regular" w:cs="AcuminProCond-Regular"/>
          <w:color w:val="020203"/>
          <w:sz w:val="24"/>
          <w:szCs w:val="24"/>
          <w:lang w:val="de-DE"/>
        </w:rPr>
        <w:t>Erklärtext</w:t>
      </w:r>
      <w:proofErr w:type="spellEnd"/>
      <w:r>
        <w:rPr>
          <w:rFonts w:ascii="AcuminProCond-Regular" w:eastAsiaTheme="minorHAnsi" w:hAnsi="AcuminProCond-Regular" w:cs="AcuminProCond-Regular"/>
          <w:color w:val="020203"/>
          <w:sz w:val="24"/>
          <w:szCs w:val="24"/>
          <w:lang w:val="de-DE"/>
        </w:rPr>
        <w:t>.</w:t>
      </w:r>
    </w:p>
    <w:p w14:paraId="07BEBB61" w14:textId="77777777" w:rsidR="00FD05A8" w:rsidRDefault="00FD05A8" w:rsidP="00FD05A8">
      <w:pPr>
        <w:widowControl/>
        <w:adjustRightInd w:val="0"/>
        <w:ind w:left="709" w:right="689"/>
        <w:rPr>
          <w:rFonts w:ascii="AcuminProCond-Regular" w:eastAsiaTheme="minorHAnsi" w:hAnsi="AcuminProCond-Regular" w:cs="AcuminProCond-Regular"/>
          <w:i/>
          <w:iCs/>
          <w:color w:val="020203"/>
          <w:sz w:val="24"/>
          <w:szCs w:val="24"/>
          <w:lang w:val="de-DE"/>
        </w:rPr>
      </w:pPr>
    </w:p>
    <w:p w14:paraId="188233F3" w14:textId="27E7EEBE" w:rsidR="00196582" w:rsidRPr="00FD05A8" w:rsidRDefault="00196582" w:rsidP="00FD05A8">
      <w:pPr>
        <w:widowControl/>
        <w:adjustRightInd w:val="0"/>
        <w:ind w:left="709" w:right="689"/>
        <w:rPr>
          <w:rFonts w:ascii="AcuminProCond-Regular" w:eastAsiaTheme="minorHAnsi" w:hAnsi="AcuminProCond-Regular" w:cs="AcuminProCond-Regular"/>
          <w:i/>
          <w:iCs/>
          <w:color w:val="020203"/>
          <w:sz w:val="24"/>
          <w:szCs w:val="24"/>
          <w:lang w:val="de-DE"/>
        </w:rPr>
      </w:pPr>
      <w:r w:rsidRPr="00FD05A8">
        <w:rPr>
          <w:rFonts w:ascii="AcuminProCond-Regular" w:eastAsiaTheme="minorHAnsi" w:hAnsi="AcuminProCond-Regular" w:cs="AcuminProCond-Regular"/>
          <w:i/>
          <w:iCs/>
          <w:color w:val="020203"/>
          <w:sz w:val="24"/>
          <w:szCs w:val="24"/>
          <w:lang w:val="de-DE"/>
        </w:rPr>
        <w:t>Harald Mühlbeyer in KINO-ZEIT</w:t>
      </w:r>
    </w:p>
    <w:p w14:paraId="3EC45BEC" w14:textId="77777777" w:rsidR="00196582" w:rsidRDefault="00196582" w:rsidP="00196582">
      <w:pPr>
        <w:widowControl/>
        <w:adjustRightInd w:val="0"/>
        <w:rPr>
          <w:rFonts w:ascii="AcuminProCond-Italic" w:eastAsiaTheme="minorHAnsi" w:hAnsi="AcuminProCond-Italic" w:cs="AcuminProCond-Italic"/>
          <w:i/>
          <w:iCs/>
          <w:color w:val="275B9C"/>
          <w:sz w:val="24"/>
          <w:szCs w:val="24"/>
          <w:lang w:val="de-DE"/>
        </w:rPr>
      </w:pPr>
    </w:p>
    <w:p w14:paraId="4C43462F" w14:textId="77777777" w:rsidR="00CA3BE9" w:rsidRDefault="00CA3BE9" w:rsidP="00196582">
      <w:pPr>
        <w:widowControl/>
        <w:adjustRightInd w:val="0"/>
        <w:rPr>
          <w:rFonts w:ascii="AcuminProCond-Italic" w:eastAsiaTheme="minorHAnsi" w:hAnsi="AcuminProCond-Italic" w:cs="AcuminProCond-Italic"/>
          <w:i/>
          <w:iCs/>
          <w:color w:val="275B9C"/>
          <w:sz w:val="24"/>
          <w:szCs w:val="24"/>
          <w:lang w:val="de-DE"/>
        </w:rPr>
      </w:pPr>
    </w:p>
    <w:p w14:paraId="2B8DC380" w14:textId="77777777" w:rsidR="00CA3BE9" w:rsidRDefault="00CA3BE9" w:rsidP="00196582">
      <w:pPr>
        <w:widowControl/>
        <w:adjustRightInd w:val="0"/>
        <w:rPr>
          <w:rFonts w:ascii="AcuminProCond-Italic" w:eastAsiaTheme="minorHAnsi" w:hAnsi="AcuminProCond-Italic" w:cs="AcuminProCond-Italic"/>
          <w:i/>
          <w:iCs/>
          <w:color w:val="275B9C"/>
          <w:sz w:val="24"/>
          <w:szCs w:val="24"/>
          <w:lang w:val="de-DE"/>
        </w:rPr>
      </w:pPr>
    </w:p>
    <w:p w14:paraId="265DBF98" w14:textId="2D461524" w:rsidR="00196582" w:rsidRDefault="00000000"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hyperlink r:id="rId13" w:history="1">
        <w:r w:rsidR="00196582" w:rsidRPr="00553CF0">
          <w:rPr>
            <w:rStyle w:val="Hyperlink"/>
            <w:rFonts w:ascii="Avenir" w:eastAsia="Avenir" w:hAnsi="Avenir" w:cs="Avenir"/>
            <w:sz w:val="24"/>
            <w:szCs w:val="24"/>
            <w:lang w:val="de-DE"/>
          </w:rPr>
          <w:t>https://www.kino-zeit.de/film-kritiken-trailer-streaming/berlin-bytch-love-2022</w:t>
        </w:r>
      </w:hyperlink>
    </w:p>
    <w:p w14:paraId="3F315BDA" w14:textId="77777777" w:rsidR="00196582" w:rsidRDefault="00196582"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1B388449" w14:textId="3A4B703C" w:rsidR="00196582" w:rsidRDefault="00000000"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hyperlink r:id="rId14" w:history="1">
        <w:r w:rsidR="00196582" w:rsidRPr="00553CF0">
          <w:rPr>
            <w:rStyle w:val="Hyperlink"/>
            <w:rFonts w:ascii="Avenir" w:eastAsia="Avenir" w:hAnsi="Avenir" w:cs="Avenir"/>
            <w:sz w:val="24"/>
            <w:szCs w:val="24"/>
            <w:lang w:val="de-DE"/>
          </w:rPr>
          <w:t>https://testkammer.com/2023/06/26/vierzehn-fragen-an-heiko-aufdermauer-und-johannes-girke/</w:t>
        </w:r>
      </w:hyperlink>
    </w:p>
    <w:p w14:paraId="337F7134" w14:textId="77777777" w:rsidR="00196582" w:rsidRDefault="00196582"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5477BBE2" w14:textId="596B391A" w:rsidR="00196582" w:rsidRDefault="00000000"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hyperlink r:id="rId15" w:history="1">
        <w:r w:rsidR="00196582" w:rsidRPr="00553CF0">
          <w:rPr>
            <w:rStyle w:val="Hyperlink"/>
            <w:rFonts w:ascii="Avenir" w:eastAsia="Avenir" w:hAnsi="Avenir" w:cs="Avenir"/>
            <w:sz w:val="24"/>
            <w:szCs w:val="24"/>
            <w:lang w:val="de-DE"/>
          </w:rPr>
          <w:t>https://testkammer.com/2023/06/26/vierzehn-fragen-an-heiko-aufdermauer-und-johannes-girke/</w:t>
        </w:r>
      </w:hyperlink>
    </w:p>
    <w:p w14:paraId="6F6A6471" w14:textId="77777777" w:rsidR="00FD05A8" w:rsidRDefault="00FD05A8"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07FDEFAD" w14:textId="709BDB8E" w:rsidR="00FD05A8" w:rsidRDefault="00000000"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hyperlink r:id="rId16" w:history="1">
        <w:r w:rsidR="00FD05A8" w:rsidRPr="00553CF0">
          <w:rPr>
            <w:rStyle w:val="Hyperlink"/>
            <w:rFonts w:ascii="Avenir" w:eastAsia="Avenir" w:hAnsi="Avenir" w:cs="Avenir"/>
            <w:sz w:val="24"/>
            <w:szCs w:val="24"/>
            <w:lang w:val="de-DE"/>
          </w:rPr>
          <w:t>https://www.mixcloud.com/StudioAnsage/ghost-notes-radio-episode-9-berlin-bytch-love-mit-johannes-girke-heiko-aufdermauer/</w:t>
        </w:r>
      </w:hyperlink>
    </w:p>
    <w:p w14:paraId="600FA161" w14:textId="77777777" w:rsidR="00FD05A8" w:rsidRDefault="00FD05A8"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329237DB" w14:textId="77777777" w:rsidR="00196582" w:rsidRDefault="00196582"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552A8E33" w14:textId="77777777" w:rsidR="00196582" w:rsidRDefault="00196582"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0AFAFD0B" w14:textId="77777777" w:rsidR="00196582" w:rsidRDefault="00196582"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1314FE51" w14:textId="77777777" w:rsid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6A0AAAF7" w14:textId="77777777" w:rsidR="00495C67" w:rsidRDefault="00495C67" w:rsidP="00495C67">
      <w:pPr>
        <w:pStyle w:val="berschrift1"/>
        <w:ind w:left="0" w:right="122" w:firstLine="140"/>
        <w:jc w:val="left"/>
      </w:pPr>
      <w:r>
        <w:t>FESTIVALTEILNAHMEN</w:t>
      </w:r>
    </w:p>
    <w:p w14:paraId="264ED503" w14:textId="77777777" w:rsidR="00495C67" w:rsidRDefault="00495C67" w:rsidP="00495C67">
      <w:pPr>
        <w:pStyle w:val="berschrift1"/>
        <w:ind w:left="0" w:right="122" w:firstLine="140"/>
        <w:jc w:val="left"/>
      </w:pPr>
    </w:p>
    <w:p w14:paraId="364DB72C"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Wettbewerb DOK München 2022</w:t>
      </w:r>
    </w:p>
    <w:p w14:paraId="5E78ECF9"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nominiert: Goethe Preis, Produktionspreis, Publikumspreis</w:t>
      </w:r>
    </w:p>
    <w:p w14:paraId="6027EC10"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DOK Berlin 2022</w:t>
      </w:r>
    </w:p>
    <w:p w14:paraId="76981952"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Best feature length documentary</w:t>
      </w:r>
    </w:p>
    <w:p w14:paraId="44105420"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GHENT VIEWPOINT DOCUMENTARY FESTIVAL 2023</w:t>
      </w:r>
    </w:p>
    <w:p w14:paraId="41783AD9"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Best Social Documentary</w:t>
      </w:r>
    </w:p>
    <w:p w14:paraId="3C766DE6"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 xml:space="preserve">SWR </w:t>
      </w:r>
      <w:proofErr w:type="spellStart"/>
      <w:r w:rsidRPr="00495C67">
        <w:rPr>
          <w:rFonts w:ascii="Avenir" w:eastAsia="Avenir" w:hAnsi="Avenir" w:cs="Avenir"/>
          <w:color w:val="000000"/>
          <w:sz w:val="24"/>
          <w:szCs w:val="24"/>
          <w:lang w:val="de-DE"/>
        </w:rPr>
        <w:t>Dokufestival</w:t>
      </w:r>
      <w:proofErr w:type="spellEnd"/>
      <w:r w:rsidRPr="00495C67">
        <w:rPr>
          <w:rFonts w:ascii="Avenir" w:eastAsia="Avenir" w:hAnsi="Avenir" w:cs="Avenir"/>
          <w:color w:val="000000"/>
          <w:sz w:val="24"/>
          <w:szCs w:val="24"/>
          <w:lang w:val="de-DE"/>
        </w:rPr>
        <w:t xml:space="preserve"> 2023</w:t>
      </w:r>
    </w:p>
    <w:p w14:paraId="2662ECF1"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Nominierung für den Deutschen Dokumentarfilmpreis</w:t>
      </w:r>
    </w:p>
    <w:p w14:paraId="3C28B1F7"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MAX OPHÜLS 2023 (MOP Watchlist)</w:t>
      </w:r>
    </w:p>
    <w:p w14:paraId="00403776"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Achtung Berlin 2023</w:t>
      </w:r>
    </w:p>
    <w:p w14:paraId="3A9C5E78"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 xml:space="preserve">Wettbewerb </w:t>
      </w:r>
      <w:proofErr w:type="spellStart"/>
      <w:r w:rsidRPr="00495C67">
        <w:rPr>
          <w:rFonts w:ascii="Avenir" w:eastAsia="Avenir" w:hAnsi="Avenir" w:cs="Avenir"/>
          <w:color w:val="000000"/>
          <w:sz w:val="24"/>
          <w:szCs w:val="24"/>
          <w:lang w:val="de-DE"/>
        </w:rPr>
        <w:t>Neisse</w:t>
      </w:r>
      <w:proofErr w:type="spellEnd"/>
      <w:r w:rsidRPr="00495C67">
        <w:rPr>
          <w:rFonts w:ascii="Avenir" w:eastAsia="Avenir" w:hAnsi="Avenir" w:cs="Avenir"/>
          <w:color w:val="000000"/>
          <w:sz w:val="24"/>
          <w:szCs w:val="24"/>
          <w:lang w:val="de-DE"/>
        </w:rPr>
        <w:t xml:space="preserve"> Film Fest 2023</w:t>
      </w:r>
    </w:p>
    <w:p w14:paraId="1BE0E8B4"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r w:rsidRPr="00495C67">
        <w:rPr>
          <w:rFonts w:ascii="Avenir" w:eastAsia="Avenir" w:hAnsi="Avenir" w:cs="Avenir"/>
          <w:color w:val="000000"/>
          <w:sz w:val="24"/>
          <w:szCs w:val="24"/>
          <w:lang w:val="de-DE"/>
        </w:rPr>
        <w:t>Filmfest Schleswig Holstein 2023</w:t>
      </w:r>
    </w:p>
    <w:p w14:paraId="2108CF6F" w14:textId="77777777" w:rsidR="00495C67" w:rsidRPr="00495C67" w:rsidRDefault="00495C67" w:rsidP="00495C67">
      <w:pPr>
        <w:pBdr>
          <w:top w:val="nil"/>
          <w:left w:val="nil"/>
          <w:bottom w:val="nil"/>
          <w:right w:val="nil"/>
          <w:between w:val="nil"/>
        </w:pBdr>
        <w:spacing w:before="5"/>
        <w:ind w:left="140"/>
        <w:jc w:val="both"/>
        <w:rPr>
          <w:rFonts w:ascii="Avenir" w:eastAsia="Avenir" w:hAnsi="Avenir" w:cs="Avenir"/>
          <w:color w:val="000000"/>
          <w:sz w:val="24"/>
          <w:szCs w:val="24"/>
          <w:lang w:val="de-DE"/>
        </w:rPr>
      </w:pPr>
    </w:p>
    <w:p w14:paraId="6A094192" w14:textId="77777777" w:rsidR="004936F3" w:rsidRDefault="004936F3" w:rsidP="00B1227A">
      <w:pPr>
        <w:pBdr>
          <w:top w:val="nil"/>
          <w:left w:val="nil"/>
          <w:bottom w:val="nil"/>
          <w:right w:val="nil"/>
          <w:between w:val="nil"/>
        </w:pBdr>
        <w:spacing w:before="5"/>
        <w:ind w:left="140"/>
        <w:jc w:val="both"/>
        <w:rPr>
          <w:rFonts w:ascii="Avenir" w:eastAsia="Avenir" w:hAnsi="Avenir" w:cs="Avenir"/>
          <w:b/>
          <w:bCs/>
          <w:color w:val="000000"/>
          <w:sz w:val="24"/>
          <w:szCs w:val="24"/>
          <w:lang w:val="de-DE"/>
        </w:rPr>
      </w:pPr>
    </w:p>
    <w:p w14:paraId="24A67CDB" w14:textId="59C6A8FD" w:rsidR="005D1EC5" w:rsidRDefault="005D1EC5">
      <w:pPr>
        <w:pStyle w:val="Textkrper"/>
        <w:spacing w:before="2"/>
        <w:ind w:left="3768" w:right="3590" w:firstLine="326"/>
      </w:pPr>
    </w:p>
    <w:sectPr w:rsidR="005D1EC5">
      <w:footerReference w:type="default" r:id="rId17"/>
      <w:pgSz w:w="12240" w:h="15840"/>
      <w:pgMar w:top="1360" w:right="1320" w:bottom="960" w:left="1300" w:header="0" w:footer="76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E5AF50" w14:textId="77777777" w:rsidR="007A093A" w:rsidRDefault="007A093A">
      <w:r>
        <w:separator/>
      </w:r>
    </w:p>
  </w:endnote>
  <w:endnote w:type="continuationSeparator" w:id="0">
    <w:p w14:paraId="1746E559" w14:textId="77777777" w:rsidR="007A093A" w:rsidRDefault="007A09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venir-Roman">
    <w:altName w:val="Calibri"/>
    <w:charset w:val="00"/>
    <w:family w:val="swiss"/>
    <w:pitch w:val="variable"/>
    <w:sig w:usb0="800000AF" w:usb1="5000204A" w:usb2="00000000" w:usb3="00000000" w:csb0="0000009B" w:csb1="00000000"/>
  </w:font>
  <w:font w:name="Avenir-Heavy">
    <w:altName w:val="Calibri"/>
    <w:charset w:val="00"/>
    <w:family w:val="swiss"/>
    <w:pitch w:val="variable"/>
    <w:sig w:usb0="800000AF" w:usb1="5000204A" w:usb2="00000000" w:usb3="00000000" w:csb0="0000009B" w:csb1="00000000"/>
  </w:font>
  <w:font w:name="AcuminProCond-Bold">
    <w:altName w:val="Calibri"/>
    <w:panose1 w:val="00000000000000000000"/>
    <w:charset w:val="00"/>
    <w:family w:val="swiss"/>
    <w:notTrueType/>
    <w:pitch w:val="default"/>
    <w:sig w:usb0="00000003" w:usb1="00000000" w:usb2="00000000" w:usb3="00000000" w:csb0="00000001" w:csb1="00000000"/>
  </w:font>
  <w:font w:name="Helvetica Black">
    <w:altName w:val="Arial"/>
    <w:charset w:val="00"/>
    <w:family w:val="auto"/>
    <w:pitch w:val="variable"/>
    <w:sig w:usb0="00000003" w:usb1="00000000" w:usb2="00000000" w:usb3="00000000" w:csb0="00000001" w:csb1="00000000"/>
  </w:font>
  <w:font w:name="Avenir">
    <w:altName w:val="Calibri"/>
    <w:charset w:val="00"/>
    <w:family w:val="auto"/>
    <w:pitch w:val="variable"/>
    <w:sig w:usb0="800000AF" w:usb1="5000204A" w:usb2="00000000" w:usb3="00000000" w:csb0="0000009B" w:csb1="00000000"/>
  </w:font>
  <w:font w:name="AcuminProCond-Regular">
    <w:altName w:val="Calibri"/>
    <w:panose1 w:val="00000000000000000000"/>
    <w:charset w:val="00"/>
    <w:family w:val="swiss"/>
    <w:notTrueType/>
    <w:pitch w:val="default"/>
    <w:sig w:usb0="00000003" w:usb1="00000000" w:usb2="00000000" w:usb3="00000000" w:csb0="00000001" w:csb1="00000000"/>
  </w:font>
  <w:font w:name="AcuminProCond-Italic">
    <w:altName w:val="Calibri"/>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63980" w14:textId="77777777" w:rsidR="005D1EC5" w:rsidRDefault="006C1B72">
    <w:pPr>
      <w:pStyle w:val="Textkrper"/>
      <w:spacing w:line="14" w:lineRule="auto"/>
      <w:rPr>
        <w:sz w:val="20"/>
      </w:rPr>
    </w:pPr>
    <w:r>
      <w:rPr>
        <w:noProof/>
      </w:rPr>
      <mc:AlternateContent>
        <mc:Choice Requires="wps">
          <w:drawing>
            <wp:anchor distT="0" distB="0" distL="114300" distR="114300" simplePos="0" relativeHeight="251657728" behindDoc="1" locked="0" layoutInCell="1" allowOverlap="1" wp14:anchorId="66CC1B08" wp14:editId="3F35E7F5">
              <wp:simplePos x="0" y="0"/>
              <wp:positionH relativeFrom="page">
                <wp:posOffset>6742430</wp:posOffset>
              </wp:positionH>
              <wp:positionV relativeFrom="page">
                <wp:posOffset>9432290</wp:posOffset>
              </wp:positionV>
              <wp:extent cx="167005" cy="181610"/>
              <wp:effectExtent l="0" t="0" r="10795" b="8890"/>
              <wp:wrapNone/>
              <wp:docPr id="1" name="docshap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67005"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08AFB" w14:textId="77777777" w:rsidR="005D1EC5" w:rsidRDefault="00000000">
                          <w:pPr>
                            <w:spacing w:before="13"/>
                            <w:ind w:left="60"/>
                            <w:rPr>
                              <w:rFonts w:ascii="Arial"/>
                            </w:rPr>
                          </w:pPr>
                          <w:r>
                            <w:rPr>
                              <w:rFonts w:ascii="Arial"/>
                            </w:rPr>
                            <w:fldChar w:fldCharType="begin"/>
                          </w:r>
                          <w:r>
                            <w:rPr>
                              <w:rFonts w:ascii="Arial"/>
                            </w:rPr>
                            <w:instrText xml:space="preserve"> PAGE </w:instrText>
                          </w:r>
                          <w:r>
                            <w:rPr>
                              <w:rFonts w:ascii="Arial"/>
                            </w:rPr>
                            <w:fldChar w:fldCharType="separate"/>
                          </w:r>
                          <w:r>
                            <w:rPr>
                              <w:rFonts w:ascii="Arial"/>
                            </w:rPr>
                            <w:t>2</w:t>
                          </w:r>
                          <w:r>
                            <w:rPr>
                              <w:rFonts w:ascii="Aria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CC1B08" id="_x0000_t202" coordsize="21600,21600" o:spt="202" path="m,l,21600r21600,l21600,xe">
              <v:stroke joinstyle="miter"/>
              <v:path gradientshapeok="t" o:connecttype="rect"/>
            </v:shapetype>
            <v:shape id="docshape1" o:spid="_x0000_s1026" type="#_x0000_t202" style="position:absolute;margin-left:530.9pt;margin-top:742.7pt;width:13.15pt;height:14.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" filled="f" stroked="f">
              <v:path arrowok="t"/>
              <v:textbox inset="0,0,0,0">
                <w:txbxContent>
                  <w:p w14:paraId="12108AFB" w14:textId="77777777" w:rsidR="005D1EC5" w:rsidRDefault="00000000">
                    <w:pPr>
                      <w:spacing w:before="13"/>
                      <w:ind w:left="60"/>
                      <w:rPr>
                        <w:rFonts w:ascii="Arial"/>
                      </w:rPr>
                    </w:pPr>
                    <w:r>
                      <w:rPr>
                        <w:rFonts w:ascii="Arial"/>
                      </w:rPr>
                      <w:fldChar w:fldCharType="begin"/>
                    </w:r>
                    <w:r>
                      <w:rPr>
                        <w:rFonts w:ascii="Arial"/>
                      </w:rPr>
                      <w:instrText xml:space="preserve"> PAGE </w:instrText>
                    </w:r>
                    <w:r>
                      <w:rPr>
                        <w:rFonts w:ascii="Arial"/>
                      </w:rPr>
                      <w:fldChar w:fldCharType="separate"/>
                    </w:r>
                    <w:r>
                      <w:rPr>
                        <w:rFonts w:ascii="Arial"/>
                      </w:rPr>
                      <w:t>2</w:t>
                    </w:r>
                    <w:r>
                      <w:rPr>
                        <w:rFonts w:ascii="Arial"/>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AEC9B" w14:textId="77777777" w:rsidR="007A093A" w:rsidRDefault="007A093A">
      <w:r>
        <w:separator/>
      </w:r>
    </w:p>
  </w:footnote>
  <w:footnote w:type="continuationSeparator" w:id="0">
    <w:p w14:paraId="60E3DA67" w14:textId="77777777" w:rsidR="007A093A" w:rsidRDefault="007A093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1EC5"/>
    <w:rsid w:val="00196582"/>
    <w:rsid w:val="002A22DC"/>
    <w:rsid w:val="00377CB4"/>
    <w:rsid w:val="003A3FB2"/>
    <w:rsid w:val="004936F3"/>
    <w:rsid w:val="00495C67"/>
    <w:rsid w:val="00556789"/>
    <w:rsid w:val="005A05F0"/>
    <w:rsid w:val="005A4F79"/>
    <w:rsid w:val="005D1EC5"/>
    <w:rsid w:val="005D38E5"/>
    <w:rsid w:val="006C1B72"/>
    <w:rsid w:val="006D6F6F"/>
    <w:rsid w:val="007A093A"/>
    <w:rsid w:val="007B7656"/>
    <w:rsid w:val="00886E4E"/>
    <w:rsid w:val="00932767"/>
    <w:rsid w:val="00956A88"/>
    <w:rsid w:val="009718BE"/>
    <w:rsid w:val="009A0303"/>
    <w:rsid w:val="00AE012F"/>
    <w:rsid w:val="00B01131"/>
    <w:rsid w:val="00B1227A"/>
    <w:rsid w:val="00BD6C82"/>
    <w:rsid w:val="00BF2DA4"/>
    <w:rsid w:val="00C55907"/>
    <w:rsid w:val="00CA3BE9"/>
    <w:rsid w:val="00DC331D"/>
    <w:rsid w:val="00DF256F"/>
    <w:rsid w:val="00E57D6C"/>
    <w:rsid w:val="00E8709B"/>
    <w:rsid w:val="00E877F4"/>
    <w:rsid w:val="00FD05A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874294"/>
  <w15:docId w15:val="{DE5DEDF4-4093-CB44-BCD4-899828A99B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venir-Roman" w:eastAsia="Avenir-Roman" w:hAnsi="Avenir-Roman" w:cs="Avenir-Roman"/>
    </w:rPr>
  </w:style>
  <w:style w:type="paragraph" w:styleId="berschrift1">
    <w:name w:val="heading 1"/>
    <w:basedOn w:val="Standard"/>
    <w:link w:val="berschrift1Zchn"/>
    <w:uiPriority w:val="9"/>
    <w:qFormat/>
    <w:pPr>
      <w:spacing w:before="77"/>
      <w:ind w:left="2549" w:right="2529"/>
      <w:jc w:val="center"/>
      <w:outlineLvl w:val="0"/>
    </w:pPr>
    <w:rPr>
      <w:rFonts w:ascii="Avenir-Heavy" w:eastAsia="Avenir-Heavy" w:hAnsi="Avenir-Heavy" w:cs="Avenir-Heavy"/>
      <w:b/>
      <w:bCs/>
      <w:sz w:val="28"/>
      <w:szCs w:val="28"/>
    </w:rPr>
  </w:style>
  <w:style w:type="paragraph" w:styleId="berschrift2">
    <w:name w:val="heading 2"/>
    <w:basedOn w:val="Standard"/>
    <w:uiPriority w:val="9"/>
    <w:unhideWhenUsed/>
    <w:qFormat/>
    <w:pPr>
      <w:ind w:left="2549"/>
      <w:jc w:val="center"/>
      <w:outlineLvl w:val="1"/>
    </w:pPr>
    <w:rPr>
      <w:rFonts w:ascii="Avenir-Heavy" w:eastAsia="Avenir-Heavy" w:hAnsi="Avenir-Heavy" w:cs="Avenir-Heavy"/>
      <w:b/>
      <w:bCs/>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Titel">
    <w:name w:val="Title"/>
    <w:basedOn w:val="Standard"/>
    <w:uiPriority w:val="10"/>
    <w:qFormat/>
    <w:pPr>
      <w:ind w:left="2549" w:right="2529"/>
      <w:jc w:val="center"/>
    </w:pPr>
    <w:rPr>
      <w:rFonts w:ascii="Times New Roman" w:eastAsia="Times New Roman" w:hAnsi="Times New Roman" w:cs="Times New Roman"/>
      <w:b/>
      <w:bCs/>
      <w:sz w:val="86"/>
      <w:szCs w:val="86"/>
    </w:rPr>
  </w:style>
  <w:style w:type="paragraph" w:styleId="Listenabsatz">
    <w:name w:val="List Paragraph"/>
    <w:basedOn w:val="Standard"/>
    <w:uiPriority w:val="1"/>
    <w:qFormat/>
  </w:style>
  <w:style w:type="paragraph" w:customStyle="1" w:styleId="TableParagraph">
    <w:name w:val="Table Paragraph"/>
    <w:basedOn w:val="Standard"/>
    <w:uiPriority w:val="1"/>
    <w:qFormat/>
  </w:style>
  <w:style w:type="character" w:styleId="Hyperlink">
    <w:name w:val="Hyperlink"/>
    <w:basedOn w:val="Absatz-Standardschriftart"/>
    <w:uiPriority w:val="99"/>
    <w:unhideWhenUsed/>
    <w:rsid w:val="009A0303"/>
    <w:rPr>
      <w:color w:val="0000FF" w:themeColor="hyperlink"/>
      <w:u w:val="single"/>
    </w:rPr>
  </w:style>
  <w:style w:type="character" w:styleId="NichtaufgelsteErwhnung">
    <w:name w:val="Unresolved Mention"/>
    <w:basedOn w:val="Absatz-Standardschriftart"/>
    <w:uiPriority w:val="99"/>
    <w:semiHidden/>
    <w:unhideWhenUsed/>
    <w:rsid w:val="009A0303"/>
    <w:rPr>
      <w:color w:val="605E5C"/>
      <w:shd w:val="clear" w:color="auto" w:fill="E1DFDD"/>
    </w:rPr>
  </w:style>
  <w:style w:type="character" w:customStyle="1" w:styleId="berschrift1Zchn">
    <w:name w:val="Überschrift 1 Zchn"/>
    <w:basedOn w:val="Absatz-Standardschriftart"/>
    <w:link w:val="berschrift1"/>
    <w:uiPriority w:val="9"/>
    <w:rsid w:val="005A4F79"/>
    <w:rPr>
      <w:rFonts w:ascii="Avenir-Heavy" w:eastAsia="Avenir-Heavy" w:hAnsi="Avenir-Heavy" w:cs="Avenir-Heavy"/>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hyperlink" Target="https://www.kino-zeit.de/film-kritiken-trailer-streaming/berlin-bytch-love-2022"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yperlink" Target="https://www.dropbox.com/t/ekQYjWTsQ57bJjja" TargetMode="External"/><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yperlink" Target="https://www.mixcloud.com/StudioAnsage/ghost-notes-radio-episode-9-berlin-bytch-love-mit-johannes-girke-heiko-aufdermauer/" TargetMode="Externa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www.dropbox.com/scl/fo/gvz01fa1s6q62gh8cflg8/h?rlkey=hjmhnvb0a2k43qm26uo60ru75&amp;dl=0" TargetMode="External"/><Relationship Id="rId5" Type="http://schemas.openxmlformats.org/officeDocument/2006/relationships/endnotes" Target="endnotes.xml"/><Relationship Id="rId15" Type="http://schemas.openxmlformats.org/officeDocument/2006/relationships/hyperlink" Target="https://testkammer.com/2023/06/26/vierzehn-fragen-an-heiko-aufdermauer-und-johannes-girke/" TargetMode="External"/><Relationship Id="rId10" Type="http://schemas.openxmlformats.org/officeDocument/2006/relationships/hyperlink" Target="https://youtu.be/nhmTF3ZbPrU" TargetMode="Externa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mailto:dispo@ucm.one" TargetMode="External"/><Relationship Id="rId14" Type="http://schemas.openxmlformats.org/officeDocument/2006/relationships/hyperlink" Target="https://testkammer.com/2023/06/26/vierzehn-fragen-an-heiko-aufdermauer-und-johannes-girk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1484</Words>
  <Characters>9351</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THE MISSION press notes</vt:lpstr>
    </vt:vector>
  </TitlesOfParts>
  <Company>ultimaratiofilm</Company>
  <LinksUpToDate>false</LinksUpToDate>
  <CharactersWithSpaces>10814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MISSION press notes</dc:title>
  <dc:creator>susan</dc:creator>
  <cp:lastModifiedBy>Robert Zimmermann</cp:lastModifiedBy>
  <cp:revision>6</cp:revision>
  <cp:lastPrinted>2023-03-22T12:49:00Z</cp:lastPrinted>
  <dcterms:created xsi:type="dcterms:W3CDTF">2024-01-25T17:06:00Z</dcterms:created>
  <dcterms:modified xsi:type="dcterms:W3CDTF">2024-02-02T17:45:00Z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2022-01-10T00:00:00Z</vt:filetime>
  </property>
  <property fmtid="{D5CDD505-2E9C-101B-9397-08002B2CF9AE}" pid="3" name="Creator">
    <vt:lpwstr>Pages</vt:lpwstr>
  </property>
  <property fmtid="{D5CDD505-2E9C-101B-9397-08002B2CF9AE}" pid="4" name="LastSaved">
    <vt:filetime>2022-12-03T00:00:00Z</vt:filetime>
  </property>
  <property fmtid="{D5CDD505-2E9C-101B-9397-08002B2CF9AE}" pid="5" name="Producer">
    <vt:lpwstr>macOS Version 11.2.3 (Build 20D91) Quartz PDFContext</vt:lpwstr>
  </property>
</Properties>
</file>